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3D7" w:rsidRDefault="006953D7" w:rsidP="00A3693D">
      <w:pPr>
        <w:jc w:val="center"/>
        <w:rPr>
          <w:rFonts w:ascii="Monotype Corsiva" w:hAnsi="Monotype Corsiva"/>
          <w:sz w:val="44"/>
          <w:szCs w:val="44"/>
        </w:rPr>
      </w:pPr>
    </w:p>
    <w:p w:rsidR="00945B83" w:rsidRDefault="00191838" w:rsidP="00945B83">
      <w:pPr>
        <w:jc w:val="center"/>
        <w:rPr>
          <w:rFonts w:ascii="Monotype Corsiva" w:hAnsi="Monotype Corsiva"/>
          <w:sz w:val="44"/>
          <w:szCs w:val="44"/>
        </w:rPr>
      </w:pPr>
      <w:r>
        <w:rPr>
          <w:rFonts w:ascii="Monotype Corsiva" w:hAnsi="Monotype Corsiva"/>
          <w:sz w:val="44"/>
          <w:szCs w:val="4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789pt;height:63.75pt" fillcolor="red" strokecolor="maroon" strokeweight="1.5pt">
            <v:shadow on="t" color="#900"/>
            <v:textpath style="font-family:&quot;Monotype Corsiva&quot;;font-size:54pt;v-text-kern:t" trim="t" fitpath="t" string="«Защитники Отечества -  Древней Руси&quot;"/>
          </v:shape>
        </w:pict>
      </w:r>
    </w:p>
    <w:p w:rsidR="00A2389B" w:rsidRDefault="00A2389B" w:rsidP="00A238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93D">
        <w:rPr>
          <w:rFonts w:ascii="Times New Roman" w:hAnsi="Times New Roman" w:cs="Times New Roman"/>
          <w:b/>
          <w:sz w:val="28"/>
          <w:szCs w:val="28"/>
        </w:rPr>
        <w:t>(Перспективный план работы по нравственно – патриотическому воспитанию)</w:t>
      </w:r>
    </w:p>
    <w:p w:rsidR="00A2389B" w:rsidRPr="00A3693D" w:rsidRDefault="00A2389B" w:rsidP="00945B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33"/>
        <w:gridCol w:w="4557"/>
        <w:gridCol w:w="4553"/>
        <w:gridCol w:w="2628"/>
        <w:gridCol w:w="2543"/>
      </w:tblGrid>
      <w:tr w:rsidR="00A3693D" w:rsidRPr="00A3693D" w:rsidTr="00343B06">
        <w:tc>
          <w:tcPr>
            <w:tcW w:w="1333" w:type="dxa"/>
            <w:vMerge w:val="restart"/>
          </w:tcPr>
          <w:p w:rsidR="00A3693D" w:rsidRDefault="00A3693D" w:rsidP="00A369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3693D" w:rsidRDefault="00A3693D" w:rsidP="00A369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3693D" w:rsidRPr="00A3693D" w:rsidRDefault="00A3693D" w:rsidP="00A369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93D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14281" w:type="dxa"/>
            <w:gridSpan w:val="4"/>
          </w:tcPr>
          <w:p w:rsidR="00A3693D" w:rsidRPr="00A3693D" w:rsidRDefault="00373F9C" w:rsidP="00A369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3693D" w:rsidRPr="00A3693D">
              <w:rPr>
                <w:rFonts w:ascii="Times New Roman" w:hAnsi="Times New Roman" w:cs="Times New Roman"/>
                <w:b/>
                <w:sz w:val="28"/>
                <w:szCs w:val="28"/>
              </w:rPr>
              <w:t>Формы работы</w:t>
            </w:r>
          </w:p>
        </w:tc>
      </w:tr>
      <w:tr w:rsidR="00A2389B" w:rsidRPr="00A3693D" w:rsidTr="00343B06">
        <w:tc>
          <w:tcPr>
            <w:tcW w:w="1333" w:type="dxa"/>
            <w:vMerge/>
          </w:tcPr>
          <w:p w:rsidR="00A3693D" w:rsidRPr="00A3693D" w:rsidRDefault="00A3693D" w:rsidP="00A369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57" w:type="dxa"/>
          </w:tcPr>
          <w:p w:rsidR="00A3693D" w:rsidRPr="00A3693D" w:rsidRDefault="00A3693D" w:rsidP="00A369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9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предварительная и в свободное время </w:t>
            </w:r>
          </w:p>
        </w:tc>
        <w:tc>
          <w:tcPr>
            <w:tcW w:w="4553" w:type="dxa"/>
          </w:tcPr>
          <w:p w:rsidR="00A3693D" w:rsidRPr="00A3693D" w:rsidRDefault="00A3693D" w:rsidP="00A369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93D">
              <w:rPr>
                <w:rFonts w:ascii="Times New Roman" w:hAnsi="Times New Roman" w:cs="Times New Roman"/>
                <w:b/>
                <w:sz w:val="28"/>
                <w:szCs w:val="28"/>
              </w:rPr>
              <w:t>Занятия</w:t>
            </w:r>
          </w:p>
          <w:p w:rsidR="00A3693D" w:rsidRPr="00A3693D" w:rsidRDefault="00A3693D" w:rsidP="00A369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93D">
              <w:rPr>
                <w:rFonts w:ascii="Times New Roman" w:hAnsi="Times New Roman" w:cs="Times New Roman"/>
                <w:b/>
                <w:sz w:val="28"/>
                <w:szCs w:val="28"/>
              </w:rPr>
              <w:t>(НОД)</w:t>
            </w:r>
          </w:p>
        </w:tc>
        <w:tc>
          <w:tcPr>
            <w:tcW w:w="2628" w:type="dxa"/>
          </w:tcPr>
          <w:p w:rsidR="00A3693D" w:rsidRPr="00A3693D" w:rsidRDefault="00A3693D" w:rsidP="00A369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93D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семьёй</w:t>
            </w:r>
            <w:r w:rsidR="007705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3693D">
              <w:rPr>
                <w:rFonts w:ascii="Times New Roman" w:hAnsi="Times New Roman" w:cs="Times New Roman"/>
                <w:b/>
                <w:sz w:val="28"/>
                <w:szCs w:val="28"/>
              </w:rPr>
              <w:t>(совместная деятельность)</w:t>
            </w:r>
          </w:p>
        </w:tc>
        <w:tc>
          <w:tcPr>
            <w:tcW w:w="2543" w:type="dxa"/>
          </w:tcPr>
          <w:p w:rsidR="00A3693D" w:rsidRPr="00A3693D" w:rsidRDefault="00A3693D" w:rsidP="00A369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93D">
              <w:rPr>
                <w:rFonts w:ascii="Times New Roman" w:hAnsi="Times New Roman" w:cs="Times New Roman"/>
                <w:b/>
                <w:sz w:val="28"/>
                <w:szCs w:val="28"/>
              </w:rPr>
              <w:t>Праздники, досуги, экскурсии (совместные)</w:t>
            </w:r>
          </w:p>
        </w:tc>
      </w:tr>
      <w:tr w:rsidR="00A2389B" w:rsidRPr="00A3693D" w:rsidTr="00343B06">
        <w:tc>
          <w:tcPr>
            <w:tcW w:w="1333" w:type="dxa"/>
          </w:tcPr>
          <w:p w:rsidR="00A3693D" w:rsidRPr="00A3693D" w:rsidRDefault="00A3693D" w:rsidP="00A369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4557" w:type="dxa"/>
          </w:tcPr>
          <w:p w:rsidR="00A3693D" w:rsidRPr="00A3693D" w:rsidRDefault="00A3693D" w:rsidP="00A369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4553" w:type="dxa"/>
          </w:tcPr>
          <w:p w:rsidR="00A3693D" w:rsidRPr="00A3693D" w:rsidRDefault="00A3693D" w:rsidP="00A369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2628" w:type="dxa"/>
          </w:tcPr>
          <w:p w:rsidR="00A3693D" w:rsidRPr="00A3693D" w:rsidRDefault="00A3693D" w:rsidP="00A369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2543" w:type="dxa"/>
          </w:tcPr>
          <w:p w:rsidR="00A3693D" w:rsidRPr="00A3693D" w:rsidRDefault="00A3693D" w:rsidP="00A369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</w:tr>
      <w:tr w:rsidR="00A2389B" w:rsidRPr="00A3693D" w:rsidTr="00343B06">
        <w:tc>
          <w:tcPr>
            <w:tcW w:w="1333" w:type="dxa"/>
          </w:tcPr>
          <w:p w:rsidR="00A3693D" w:rsidRDefault="00A3693D" w:rsidP="00A369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4557" w:type="dxa"/>
          </w:tcPr>
          <w:p w:rsidR="000033FB" w:rsidRPr="00945B83" w:rsidRDefault="000033FB" w:rsidP="00A3693D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45B8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«Наш земляк – Алёша Попович»</w:t>
            </w:r>
          </w:p>
          <w:p w:rsidR="00A3693D" w:rsidRPr="00A3693D" w:rsidRDefault="00606EA6" w:rsidP="00A369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Появление картины В.М. Васнецова «Богатыри» в группе. Чтение русских былин: «Илья Муромец», «Добрыня Никитич», «Алёша Попович»</w:t>
            </w:r>
          </w:p>
        </w:tc>
        <w:tc>
          <w:tcPr>
            <w:tcW w:w="4553" w:type="dxa"/>
          </w:tcPr>
          <w:p w:rsidR="005F5FA0" w:rsidRDefault="00C26876" w:rsidP="00C26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5FA0">
              <w:rPr>
                <w:rFonts w:ascii="Times New Roman" w:hAnsi="Times New Roman" w:cs="Times New Roman"/>
                <w:sz w:val="28"/>
                <w:szCs w:val="28"/>
              </w:rPr>
              <w:t>Ознакомление с окружающим: «Где живут богатыри» - ИЗО (комплексное с развитием речи), «Кто такие богатыри?».</w:t>
            </w:r>
          </w:p>
          <w:p w:rsidR="005F5FA0" w:rsidRDefault="005F5FA0" w:rsidP="00C26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Чтение: А.Н.Толстой «Курган».</w:t>
            </w:r>
          </w:p>
          <w:p w:rsidR="00A3693D" w:rsidRDefault="00770520" w:rsidP="00C26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Прослушивание музыкального произведения «Богатырская наша сила, сила духа, сила воли»</w:t>
            </w:r>
          </w:p>
          <w:p w:rsidR="005F5FA0" w:rsidRPr="00C26876" w:rsidRDefault="005F5FA0" w:rsidP="00C26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 характере богатырей рисуем богатырей.</w:t>
            </w:r>
          </w:p>
        </w:tc>
        <w:tc>
          <w:tcPr>
            <w:tcW w:w="2628" w:type="dxa"/>
          </w:tcPr>
          <w:p w:rsidR="00A3693D" w:rsidRPr="005F5FA0" w:rsidRDefault="00063804" w:rsidP="005F5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Родительское собрание в форме званого приёма. Познакомить родителей с планами работы по патриотическому </w:t>
            </w:r>
            <w:r w:rsidR="00343B06">
              <w:rPr>
                <w:rFonts w:ascii="Times New Roman" w:hAnsi="Times New Roman" w:cs="Times New Roman"/>
                <w:sz w:val="28"/>
                <w:szCs w:val="28"/>
              </w:rPr>
              <w:t>воспитанию на текущий год, обсудить план совместных мероприятий и участие в них родителей.</w:t>
            </w:r>
          </w:p>
        </w:tc>
        <w:tc>
          <w:tcPr>
            <w:tcW w:w="2543" w:type="dxa"/>
          </w:tcPr>
          <w:p w:rsidR="00A3693D" w:rsidRDefault="00032840" w:rsidP="00032840">
            <w:pPr>
              <w:tabs>
                <w:tab w:val="left" w:pos="43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32840">
              <w:rPr>
                <w:rFonts w:ascii="Times New Roman" w:hAnsi="Times New Roman" w:cs="Times New Roman"/>
                <w:sz w:val="28"/>
                <w:szCs w:val="28"/>
              </w:rPr>
              <w:t xml:space="preserve">Спортивное развлечение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–«Богатырская наша сила, сила духа, сила воли!»</w:t>
            </w:r>
          </w:p>
          <w:p w:rsidR="00692E29" w:rsidRPr="00032840" w:rsidRDefault="00692E29" w:rsidP="00032840">
            <w:pPr>
              <w:tabs>
                <w:tab w:val="left" w:pos="43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муниципальном фестивале конкурсе литературных композиций «Ручеёк» с литературной композицией «Нам посчастливилось родиться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древнем городе»  Грамота за 2-е место.</w:t>
            </w:r>
          </w:p>
        </w:tc>
      </w:tr>
      <w:tr w:rsidR="00A2389B" w:rsidRPr="00A3693D" w:rsidTr="00343B06">
        <w:tc>
          <w:tcPr>
            <w:tcW w:w="1333" w:type="dxa"/>
          </w:tcPr>
          <w:p w:rsidR="00343B06" w:rsidRDefault="00343B06" w:rsidP="00A369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57" w:type="dxa"/>
          </w:tcPr>
          <w:p w:rsidR="00343B06" w:rsidRDefault="00343B06" w:rsidP="00FE79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фрагментов фильма «Александр Невский»; используется как погружение в историческое событие; аналогия с русскими богатырями; просмотр иллюстраций В.М.Васнецова,</w:t>
            </w:r>
          </w:p>
          <w:p w:rsidR="00343B06" w:rsidRDefault="00343B06" w:rsidP="00FE79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И.С.Глазунова, П.К. Корина, изображающая богатырей.</w:t>
            </w:r>
          </w:p>
        </w:tc>
        <w:tc>
          <w:tcPr>
            <w:tcW w:w="4553" w:type="dxa"/>
          </w:tcPr>
          <w:p w:rsidR="00343B06" w:rsidRDefault="00343B06" w:rsidP="00FE7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Ручной труд: совместная работа – плетение кольчуги из фольги, изготовление доспехов из картона. </w:t>
            </w:r>
          </w:p>
          <w:p w:rsidR="00343B06" w:rsidRDefault="00343B06" w:rsidP="00FE7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Музыкальное сопровождение: С.Прокофьев. Кантата «Александр Невский» (прослушивание отрывков); разучивание песни «Вставайте, люди русские»</w:t>
            </w:r>
          </w:p>
        </w:tc>
        <w:tc>
          <w:tcPr>
            <w:tcW w:w="2628" w:type="dxa"/>
          </w:tcPr>
          <w:p w:rsidR="00343B06" w:rsidRDefault="00343B06" w:rsidP="00FE7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F5FA0">
              <w:rPr>
                <w:rFonts w:ascii="Times New Roman" w:hAnsi="Times New Roman" w:cs="Times New Roman"/>
                <w:sz w:val="28"/>
                <w:szCs w:val="28"/>
              </w:rPr>
              <w:t>екоменд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овать посещение музея в Ростовском Кремле</w:t>
            </w:r>
          </w:p>
        </w:tc>
        <w:tc>
          <w:tcPr>
            <w:tcW w:w="2543" w:type="dxa"/>
          </w:tcPr>
          <w:p w:rsidR="00343B06" w:rsidRPr="00032840" w:rsidRDefault="00032840" w:rsidP="00032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840"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экспозиций в музее Ростовского Кремля, продуктивная деятельность с детьми</w:t>
            </w:r>
          </w:p>
        </w:tc>
      </w:tr>
      <w:tr w:rsidR="00A2389B" w:rsidRPr="00032840" w:rsidTr="00343B06">
        <w:tc>
          <w:tcPr>
            <w:tcW w:w="1333" w:type="dxa"/>
          </w:tcPr>
          <w:p w:rsidR="00343B06" w:rsidRDefault="00343B06" w:rsidP="00A369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4557" w:type="dxa"/>
          </w:tcPr>
          <w:p w:rsidR="000033FB" w:rsidRDefault="00361173" w:rsidP="00A3693D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033F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Князь – воитель. Василько – Ростовский.</w:t>
            </w:r>
            <w:r w:rsidR="000033FB" w:rsidRPr="000033F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343B06" w:rsidRDefault="000033FB" w:rsidP="00A369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презентации: «Князь Василько»; экскурсия в музеи «Ростовского Кремля», Фабрики «Ростовская финифть». – познакомить детей с жизнеописанием князя  Василько.</w:t>
            </w:r>
          </w:p>
        </w:tc>
        <w:tc>
          <w:tcPr>
            <w:tcW w:w="4553" w:type="dxa"/>
          </w:tcPr>
          <w:p w:rsidR="00343B06" w:rsidRDefault="000033FB" w:rsidP="00003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НОД по развитию творческих способностей детей: </w:t>
            </w:r>
          </w:p>
        </w:tc>
        <w:tc>
          <w:tcPr>
            <w:tcW w:w="2628" w:type="dxa"/>
          </w:tcPr>
          <w:p w:rsidR="00343B06" w:rsidRDefault="00A2389B" w:rsidP="005F5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музея в Ростовском Кремле, и экспозиции музея на территории фабрики «Ростовская финифть</w:t>
            </w:r>
          </w:p>
        </w:tc>
        <w:tc>
          <w:tcPr>
            <w:tcW w:w="2543" w:type="dxa"/>
          </w:tcPr>
          <w:p w:rsidR="00343B06" w:rsidRDefault="00032840" w:rsidP="00A36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840">
              <w:rPr>
                <w:rFonts w:ascii="Times New Roman" w:hAnsi="Times New Roman" w:cs="Times New Roman"/>
                <w:sz w:val="28"/>
                <w:szCs w:val="28"/>
              </w:rPr>
              <w:t>Развлечение для детей: «Нам посчастливилось родиться в древнем городе»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32840" w:rsidRDefault="00032840" w:rsidP="00A36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конкурсе </w:t>
            </w:r>
            <w:r w:rsidR="00D4691E" w:rsidRPr="00D4691E">
              <w:rPr>
                <w:rFonts w:ascii="Times New Roman" w:hAnsi="Times New Roman" w:cs="Times New Roman"/>
                <w:sz w:val="28"/>
                <w:szCs w:val="28"/>
              </w:rPr>
              <w:t>#</w:t>
            </w:r>
            <w:r w:rsidR="00D469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KidsTB</w:t>
            </w:r>
            <w:r w:rsidR="00D4691E" w:rsidRPr="00D4691E">
              <w:rPr>
                <w:rFonts w:ascii="Times New Roman" w:hAnsi="Times New Roman" w:cs="Times New Roman"/>
                <w:sz w:val="28"/>
                <w:szCs w:val="28"/>
              </w:rPr>
              <w:t xml:space="preserve"> в номинации “</w:t>
            </w:r>
            <w:r w:rsidR="00D4691E">
              <w:rPr>
                <w:rFonts w:ascii="Times New Roman" w:hAnsi="Times New Roman" w:cs="Times New Roman"/>
                <w:sz w:val="28"/>
                <w:szCs w:val="28"/>
              </w:rPr>
              <w:t>Семейный ильм «Мой райский уголок</w:t>
            </w:r>
            <w:r w:rsidR="00692E29">
              <w:rPr>
                <w:rFonts w:ascii="Times New Roman" w:hAnsi="Times New Roman" w:cs="Times New Roman"/>
                <w:sz w:val="28"/>
                <w:szCs w:val="28"/>
              </w:rPr>
              <w:t>» Диплом победителя семья Ларионовой Анастасии.</w:t>
            </w:r>
          </w:p>
          <w:p w:rsidR="00692E29" w:rsidRPr="00D4691E" w:rsidRDefault="00692E29" w:rsidP="00A36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389B" w:rsidRPr="00A3693D" w:rsidTr="00343B06">
        <w:tc>
          <w:tcPr>
            <w:tcW w:w="1333" w:type="dxa"/>
          </w:tcPr>
          <w:p w:rsidR="00B45B31" w:rsidRDefault="00B45B31" w:rsidP="003611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57" w:type="dxa"/>
          </w:tcPr>
          <w:p w:rsidR="00B45B31" w:rsidRPr="00945B83" w:rsidRDefault="00B45B31" w:rsidP="00945B83">
            <w:pPr>
              <w:shd w:val="clear" w:color="auto" w:fill="FFFFFF"/>
              <w:rPr>
                <w:rFonts w:ascii="Arial" w:eastAsia="Times New Roman" w:hAnsi="Arial" w:cs="Arial"/>
                <w:i/>
                <w:color w:val="181818"/>
                <w:sz w:val="28"/>
                <w:szCs w:val="28"/>
                <w:lang w:eastAsia="ru-RU"/>
              </w:rPr>
            </w:pPr>
            <w:r w:rsidRPr="00945B83">
              <w:rPr>
                <w:rFonts w:ascii="Times New Roman" w:eastAsia="Times New Roman" w:hAnsi="Times New Roman" w:cs="Times New Roman"/>
                <w:b/>
                <w:bCs/>
                <w:i/>
                <w:color w:val="181818"/>
                <w:sz w:val="28"/>
                <w:szCs w:val="28"/>
                <w:lang w:eastAsia="ru-RU"/>
              </w:rPr>
              <w:t>Преподобный Сергий Радонежский – чудотворец, заступник земли русской»</w:t>
            </w:r>
          </w:p>
          <w:p w:rsidR="00B45B31" w:rsidRDefault="00B45B31" w:rsidP="00A369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3" w:type="dxa"/>
          </w:tcPr>
          <w:p w:rsidR="00A2389B" w:rsidRPr="00C26876" w:rsidRDefault="00B45B31" w:rsidP="00A23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45B31" w:rsidRPr="00C26876" w:rsidRDefault="00B45B31" w:rsidP="00003A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8" w:type="dxa"/>
          </w:tcPr>
          <w:p w:rsidR="00B45B31" w:rsidRPr="00A2389B" w:rsidRDefault="00B45B31" w:rsidP="0000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89B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</w:t>
            </w:r>
            <w:r w:rsidR="00A2389B" w:rsidRPr="00A2389B">
              <w:rPr>
                <w:rFonts w:ascii="Times New Roman" w:hAnsi="Times New Roman" w:cs="Times New Roman"/>
                <w:sz w:val="28"/>
                <w:szCs w:val="28"/>
              </w:rPr>
              <w:t xml:space="preserve">с мероприятиями по ознакомлению детей с жизнью преподобного Сергия </w:t>
            </w:r>
            <w:r w:rsidR="00A2389B" w:rsidRPr="00A238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Радонежского – чудотворца, заступника земли русской. Организация экскурсии в </w:t>
            </w:r>
            <w:r w:rsidR="00A2389B" w:rsidRPr="00A2389B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Троице-Сергиев Варницкий монастырь</w:t>
            </w:r>
            <w:r w:rsidR="00032840">
              <w:rPr>
                <w:rFonts w:ascii="Times New Roman" w:hAnsi="Times New Roman" w:cs="Times New Roman"/>
                <w:sz w:val="28"/>
                <w:szCs w:val="28"/>
              </w:rPr>
              <w:t xml:space="preserve"> совместно с представителями от родителей.</w:t>
            </w:r>
          </w:p>
        </w:tc>
        <w:tc>
          <w:tcPr>
            <w:tcW w:w="2543" w:type="dxa"/>
          </w:tcPr>
          <w:p w:rsidR="00B45B31" w:rsidRPr="00A2389B" w:rsidRDefault="00B45B31" w:rsidP="00A369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3693D" w:rsidRDefault="00361173" w:rsidP="00361173">
      <w:pPr>
        <w:tabs>
          <w:tab w:val="left" w:pos="1307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361173" w:rsidRDefault="00361173" w:rsidP="00361173">
      <w:pPr>
        <w:tabs>
          <w:tab w:val="left" w:pos="13073"/>
        </w:tabs>
        <w:rPr>
          <w:rFonts w:ascii="Times New Roman" w:hAnsi="Times New Roman" w:cs="Times New Roman"/>
          <w:sz w:val="28"/>
          <w:szCs w:val="28"/>
        </w:rPr>
      </w:pPr>
    </w:p>
    <w:p w:rsidR="00361173" w:rsidRDefault="00361173" w:rsidP="00361173">
      <w:pPr>
        <w:tabs>
          <w:tab w:val="left" w:pos="13073"/>
        </w:tabs>
        <w:rPr>
          <w:rFonts w:ascii="Times New Roman" w:hAnsi="Times New Roman" w:cs="Times New Roman"/>
          <w:sz w:val="28"/>
          <w:szCs w:val="28"/>
        </w:rPr>
      </w:pPr>
    </w:p>
    <w:p w:rsidR="00361173" w:rsidRDefault="00361173" w:rsidP="00361173">
      <w:pPr>
        <w:tabs>
          <w:tab w:val="left" w:pos="13073"/>
        </w:tabs>
        <w:rPr>
          <w:rFonts w:ascii="Times New Roman" w:hAnsi="Times New Roman" w:cs="Times New Roman"/>
          <w:sz w:val="28"/>
          <w:szCs w:val="28"/>
        </w:rPr>
      </w:pPr>
    </w:p>
    <w:p w:rsidR="00361173" w:rsidRDefault="00361173" w:rsidP="00361173">
      <w:pPr>
        <w:tabs>
          <w:tab w:val="left" w:pos="13073"/>
        </w:tabs>
        <w:rPr>
          <w:rFonts w:ascii="Times New Roman" w:hAnsi="Times New Roman" w:cs="Times New Roman"/>
          <w:sz w:val="28"/>
          <w:szCs w:val="28"/>
        </w:rPr>
      </w:pPr>
    </w:p>
    <w:p w:rsidR="00361173" w:rsidRDefault="00361173" w:rsidP="00361173">
      <w:pPr>
        <w:tabs>
          <w:tab w:val="left" w:pos="13073"/>
        </w:tabs>
        <w:rPr>
          <w:rFonts w:ascii="Times New Roman" w:hAnsi="Times New Roman" w:cs="Times New Roman"/>
          <w:sz w:val="28"/>
          <w:szCs w:val="28"/>
        </w:rPr>
      </w:pPr>
    </w:p>
    <w:p w:rsidR="00361173" w:rsidRDefault="00361173" w:rsidP="00361173">
      <w:pPr>
        <w:tabs>
          <w:tab w:val="left" w:pos="13073"/>
        </w:tabs>
        <w:rPr>
          <w:rFonts w:ascii="Times New Roman" w:hAnsi="Times New Roman" w:cs="Times New Roman"/>
          <w:sz w:val="28"/>
          <w:szCs w:val="28"/>
        </w:rPr>
      </w:pPr>
    </w:p>
    <w:p w:rsidR="00361173" w:rsidRDefault="00361173" w:rsidP="00361173">
      <w:pPr>
        <w:tabs>
          <w:tab w:val="left" w:pos="13073"/>
        </w:tabs>
        <w:rPr>
          <w:rFonts w:ascii="Times New Roman" w:hAnsi="Times New Roman" w:cs="Times New Roman"/>
          <w:sz w:val="28"/>
          <w:szCs w:val="28"/>
        </w:rPr>
      </w:pPr>
    </w:p>
    <w:p w:rsidR="00361173" w:rsidRDefault="00361173" w:rsidP="00361173">
      <w:pPr>
        <w:tabs>
          <w:tab w:val="left" w:pos="13073"/>
        </w:tabs>
        <w:rPr>
          <w:rFonts w:ascii="Times New Roman" w:hAnsi="Times New Roman" w:cs="Times New Roman"/>
          <w:sz w:val="28"/>
          <w:szCs w:val="28"/>
        </w:rPr>
      </w:pPr>
    </w:p>
    <w:p w:rsidR="00361173" w:rsidRDefault="00361173" w:rsidP="00361173">
      <w:pPr>
        <w:tabs>
          <w:tab w:val="left" w:pos="13073"/>
        </w:tabs>
        <w:rPr>
          <w:rFonts w:ascii="Times New Roman" w:hAnsi="Times New Roman" w:cs="Times New Roman"/>
          <w:sz w:val="28"/>
          <w:szCs w:val="28"/>
        </w:rPr>
      </w:pPr>
    </w:p>
    <w:p w:rsidR="00361173" w:rsidRDefault="00361173" w:rsidP="00361173">
      <w:pPr>
        <w:tabs>
          <w:tab w:val="left" w:pos="13073"/>
        </w:tabs>
        <w:rPr>
          <w:rFonts w:ascii="Times New Roman" w:hAnsi="Times New Roman" w:cs="Times New Roman"/>
          <w:sz w:val="28"/>
          <w:szCs w:val="28"/>
        </w:rPr>
      </w:pPr>
    </w:p>
    <w:p w:rsidR="00361173" w:rsidRDefault="00361173" w:rsidP="00361173">
      <w:pPr>
        <w:tabs>
          <w:tab w:val="left" w:pos="13073"/>
        </w:tabs>
        <w:rPr>
          <w:rFonts w:ascii="Times New Roman" w:hAnsi="Times New Roman" w:cs="Times New Roman"/>
          <w:sz w:val="28"/>
          <w:szCs w:val="28"/>
        </w:rPr>
      </w:pPr>
    </w:p>
    <w:p w:rsidR="00361173" w:rsidRDefault="00361173" w:rsidP="00361173">
      <w:pPr>
        <w:tabs>
          <w:tab w:val="left" w:pos="13073"/>
        </w:tabs>
        <w:rPr>
          <w:rFonts w:ascii="Times New Roman" w:hAnsi="Times New Roman" w:cs="Times New Roman"/>
          <w:sz w:val="28"/>
          <w:szCs w:val="28"/>
        </w:rPr>
      </w:pPr>
    </w:p>
    <w:p w:rsidR="00361173" w:rsidRDefault="00361173" w:rsidP="00361173">
      <w:pPr>
        <w:tabs>
          <w:tab w:val="left" w:pos="13073"/>
        </w:tabs>
        <w:rPr>
          <w:rFonts w:ascii="Times New Roman" w:hAnsi="Times New Roman" w:cs="Times New Roman"/>
          <w:sz w:val="28"/>
          <w:szCs w:val="28"/>
        </w:rPr>
      </w:pPr>
    </w:p>
    <w:p w:rsidR="00361173" w:rsidRDefault="00361173" w:rsidP="00361173">
      <w:pPr>
        <w:tabs>
          <w:tab w:val="left" w:pos="13073"/>
        </w:tabs>
        <w:rPr>
          <w:rFonts w:ascii="Times New Roman" w:hAnsi="Times New Roman" w:cs="Times New Roman"/>
          <w:sz w:val="28"/>
          <w:szCs w:val="28"/>
        </w:rPr>
      </w:pPr>
    </w:p>
    <w:p w:rsidR="00361173" w:rsidRPr="00361173" w:rsidRDefault="00361173" w:rsidP="00361173">
      <w:pPr>
        <w:tabs>
          <w:tab w:val="left" w:pos="13073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61173" w:rsidRPr="00361173" w:rsidSect="00A3693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760" w:rsidRDefault="002E2760" w:rsidP="00A3693D">
      <w:pPr>
        <w:spacing w:after="0" w:line="240" w:lineRule="auto"/>
      </w:pPr>
      <w:r>
        <w:separator/>
      </w:r>
    </w:p>
  </w:endnote>
  <w:endnote w:type="continuationSeparator" w:id="0">
    <w:p w:rsidR="002E2760" w:rsidRDefault="002E2760" w:rsidP="00A36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760" w:rsidRDefault="002E2760" w:rsidP="00A3693D">
      <w:pPr>
        <w:spacing w:after="0" w:line="240" w:lineRule="auto"/>
      </w:pPr>
      <w:r>
        <w:separator/>
      </w:r>
    </w:p>
  </w:footnote>
  <w:footnote w:type="continuationSeparator" w:id="0">
    <w:p w:rsidR="002E2760" w:rsidRDefault="002E2760" w:rsidP="00A369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693D"/>
    <w:rsid w:val="000033FB"/>
    <w:rsid w:val="00032840"/>
    <w:rsid w:val="00063804"/>
    <w:rsid w:val="0014081A"/>
    <w:rsid w:val="00191838"/>
    <w:rsid w:val="001E0F4D"/>
    <w:rsid w:val="00215BF3"/>
    <w:rsid w:val="00231BEC"/>
    <w:rsid w:val="00274467"/>
    <w:rsid w:val="002E2760"/>
    <w:rsid w:val="00343B06"/>
    <w:rsid w:val="00354F39"/>
    <w:rsid w:val="00361173"/>
    <w:rsid w:val="00373F9C"/>
    <w:rsid w:val="003E0647"/>
    <w:rsid w:val="00442F53"/>
    <w:rsid w:val="00552560"/>
    <w:rsid w:val="005C7E3F"/>
    <w:rsid w:val="005F2CB3"/>
    <w:rsid w:val="005F5FA0"/>
    <w:rsid w:val="00606EA6"/>
    <w:rsid w:val="00692E29"/>
    <w:rsid w:val="006953D7"/>
    <w:rsid w:val="007266FF"/>
    <w:rsid w:val="00743E6C"/>
    <w:rsid w:val="00744465"/>
    <w:rsid w:val="00755EC5"/>
    <w:rsid w:val="0075773D"/>
    <w:rsid w:val="00770520"/>
    <w:rsid w:val="0078795B"/>
    <w:rsid w:val="00863C7F"/>
    <w:rsid w:val="00875A92"/>
    <w:rsid w:val="008968C4"/>
    <w:rsid w:val="00912B8F"/>
    <w:rsid w:val="00945B83"/>
    <w:rsid w:val="009B664F"/>
    <w:rsid w:val="009D58E3"/>
    <w:rsid w:val="009E5D4F"/>
    <w:rsid w:val="00A2389B"/>
    <w:rsid w:val="00A3693D"/>
    <w:rsid w:val="00B174D2"/>
    <w:rsid w:val="00B45B31"/>
    <w:rsid w:val="00C26876"/>
    <w:rsid w:val="00C7677E"/>
    <w:rsid w:val="00CA2D09"/>
    <w:rsid w:val="00CB4856"/>
    <w:rsid w:val="00D4691E"/>
    <w:rsid w:val="00E15B55"/>
    <w:rsid w:val="00EE4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FE46659"/>
  <w15:docId w15:val="{714E9D8D-C8CC-4FC0-A972-89134F667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3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369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3693D"/>
  </w:style>
  <w:style w:type="paragraph" w:styleId="a5">
    <w:name w:val="footer"/>
    <w:basedOn w:val="a"/>
    <w:link w:val="a6"/>
    <w:uiPriority w:val="99"/>
    <w:semiHidden/>
    <w:unhideWhenUsed/>
    <w:rsid w:val="00A369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3693D"/>
  </w:style>
  <w:style w:type="table" w:styleId="a7">
    <w:name w:val="Table Grid"/>
    <w:basedOn w:val="a1"/>
    <w:uiPriority w:val="59"/>
    <w:rsid w:val="00A369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ACFB91-573F-4422-85F6-2003681EF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4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Пользователь Windows</cp:lastModifiedBy>
  <cp:revision>11</cp:revision>
  <dcterms:created xsi:type="dcterms:W3CDTF">2022-03-14T05:39:00Z</dcterms:created>
  <dcterms:modified xsi:type="dcterms:W3CDTF">2022-12-04T16:06:00Z</dcterms:modified>
</cp:coreProperties>
</file>