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17" w:rsidRPr="007A7817" w:rsidRDefault="007F1889" w:rsidP="007A78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-91440</wp:posOffset>
            </wp:positionV>
            <wp:extent cx="2658110" cy="1876425"/>
            <wp:effectExtent l="19050" t="0" r="8890" b="0"/>
            <wp:wrapNone/>
            <wp:docPr id="3" name="Рисунок 1" descr="C:\Users\Админ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27C" w:rsidRPr="007A7817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07F6F" w:rsidRPr="007A7817">
        <w:rPr>
          <w:sz w:val="24"/>
          <w:szCs w:val="24"/>
        </w:rPr>
        <w:t xml:space="preserve">           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817" w:rsidRPr="007A78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07F6F" w:rsidRPr="007A7817">
        <w:rPr>
          <w:rFonts w:ascii="Times New Roman" w:hAnsi="Times New Roman" w:cs="Times New Roman"/>
          <w:sz w:val="24"/>
          <w:szCs w:val="24"/>
        </w:rPr>
        <w:t>У</w:t>
      </w:r>
      <w:r w:rsidR="008E066B" w:rsidRPr="007A7817">
        <w:rPr>
          <w:rFonts w:ascii="Times New Roman" w:hAnsi="Times New Roman" w:cs="Times New Roman"/>
          <w:sz w:val="24"/>
          <w:szCs w:val="24"/>
        </w:rPr>
        <w:t>ТВЕРЖДЕНО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17" w:rsidRP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приказом заведующего             </w:t>
      </w:r>
    </w:p>
    <w:p w:rsidR="008E066B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МДОУ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«Детский сад № 1» </w:t>
      </w:r>
    </w:p>
    <w:p w:rsidR="007F1889" w:rsidRPr="007A7817" w:rsidRDefault="007F1889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Л.С. Колосова</w:t>
      </w:r>
    </w:p>
    <w:p w:rsidR="00607F6F" w:rsidRP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07F6F" w:rsidRPr="007A7817">
        <w:rPr>
          <w:rFonts w:ascii="Times New Roman" w:hAnsi="Times New Roman" w:cs="Times New Roman"/>
          <w:sz w:val="24"/>
          <w:szCs w:val="24"/>
        </w:rPr>
        <w:t>от 30.01.2023 г. № 48/01-18</w:t>
      </w:r>
    </w:p>
    <w:p w:rsidR="008E066B" w:rsidRPr="007A7817" w:rsidRDefault="008E066B" w:rsidP="007A7817">
      <w:pPr>
        <w:contextualSpacing/>
        <w:jc w:val="right"/>
        <w:rPr>
          <w:sz w:val="24"/>
          <w:szCs w:val="24"/>
        </w:rPr>
      </w:pPr>
    </w:p>
    <w:p w:rsidR="008E066B" w:rsidRDefault="008E066B" w:rsidP="008E066B">
      <w:pPr>
        <w:contextualSpacing/>
        <w:jc w:val="center"/>
      </w:pPr>
    </w:p>
    <w:p w:rsidR="007F1889" w:rsidRDefault="007F1889" w:rsidP="008E066B">
      <w:pPr>
        <w:contextualSpacing/>
        <w:jc w:val="center"/>
      </w:pPr>
    </w:p>
    <w:p w:rsidR="008E066B" w:rsidRPr="007A7817" w:rsidRDefault="00F7527C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>Положение о системе наставничества педагогических работников</w:t>
      </w:r>
    </w:p>
    <w:p w:rsidR="007A7817" w:rsidRDefault="00F7527C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26660270"/>
      <w:r w:rsidR="008E066B"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дошкольном образовательном учреждении </w:t>
      </w:r>
    </w:p>
    <w:p w:rsidR="008E066B" w:rsidRPr="007A7817" w:rsidRDefault="008E066B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>«Детский сад № 1»</w:t>
      </w:r>
    </w:p>
    <w:p w:rsidR="008E066B" w:rsidRDefault="008E066B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B77" w:rsidRPr="007A7817" w:rsidRDefault="002B1B7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F7527C" w:rsidRPr="007A7817" w:rsidRDefault="00F7527C" w:rsidP="007A78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7527C" w:rsidRPr="007A7817" w:rsidRDefault="00F7527C" w:rsidP="007A78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</w:t>
      </w:r>
      <w:r w:rsidR="008E066B" w:rsidRPr="007A7817">
        <w:rPr>
          <w:rFonts w:ascii="Times New Roman" w:hAnsi="Times New Roman" w:cs="Times New Roman"/>
          <w:sz w:val="24"/>
          <w:szCs w:val="24"/>
        </w:rPr>
        <w:t>Муниципальном дошкольном образовательном учреждении «Детский сад № 1»</w:t>
      </w:r>
      <w:r w:rsidR="00784ADD" w:rsidRPr="007A7817">
        <w:rPr>
          <w:rFonts w:ascii="Times New Roman" w:hAnsi="Times New Roman" w:cs="Times New Roman"/>
          <w:sz w:val="24"/>
          <w:szCs w:val="24"/>
        </w:rPr>
        <w:t xml:space="preserve"> (далее-образовательная организация) </w:t>
      </w:r>
      <w:r w:rsidRPr="007A7817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1.3. Основными принципами системы наставничества педагогических работников являются: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E076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5E076A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1.5.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всех членов коллектива образовательной организации.</w:t>
      </w:r>
    </w:p>
    <w:p w:rsidR="00F7527C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не ограничен – действует до принятия нового Положения.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7C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r w:rsidR="005E076A" w:rsidRPr="007A7817">
        <w:rPr>
          <w:rFonts w:ascii="Times New Roman" w:hAnsi="Times New Roman" w:cs="Times New Roman"/>
          <w:sz w:val="24"/>
          <w:szCs w:val="24"/>
        </w:rPr>
        <w:t>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и вне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уровнях;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F72C87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F72C87" w:rsidRPr="007A7817">
        <w:rPr>
          <w:rFonts w:ascii="Times New Roman" w:hAnsi="Times New Roman" w:cs="Times New Roman"/>
          <w:sz w:val="24"/>
          <w:szCs w:val="24"/>
        </w:rPr>
        <w:t>в отношении педагогических работников могут быть реализованы</w:t>
      </w:r>
      <w:r w:rsidRPr="007A7817">
        <w:rPr>
          <w:rFonts w:ascii="Times New Roman" w:hAnsi="Times New Roman" w:cs="Times New Roman"/>
          <w:sz w:val="24"/>
          <w:szCs w:val="24"/>
        </w:rPr>
        <w:t xml:space="preserve"> раз</w:t>
      </w:r>
      <w:r w:rsidR="00F72C87" w:rsidRPr="007A7817">
        <w:rPr>
          <w:rFonts w:ascii="Times New Roman" w:hAnsi="Times New Roman" w:cs="Times New Roman"/>
          <w:sz w:val="24"/>
          <w:szCs w:val="24"/>
        </w:rPr>
        <w:t>лич</w:t>
      </w:r>
      <w:r w:rsidRPr="007A7817">
        <w:rPr>
          <w:rFonts w:ascii="Times New Roman" w:hAnsi="Times New Roman" w:cs="Times New Roman"/>
          <w:sz w:val="24"/>
          <w:szCs w:val="24"/>
        </w:rPr>
        <w:t xml:space="preserve">ные формы наставничества («педагог – педагог», «руководитель образовательной организации – педагог», «работодатель – студент», «педагог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вуза/колледжа – молодой педагог образовательной организации» и другие) по отношению к наставнику или группе наставляемых.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F72C87" w:rsidRPr="007A7817" w:rsidRDefault="00F72C8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(«один-на-один»)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- Партнерское наставничество («равный-равному») – </w:t>
      </w:r>
      <w:r w:rsidRPr="007A7817">
        <w:rPr>
          <w:rFonts w:ascii="Times New Roman" w:hAnsi="Times New Roman" w:cs="Times New Roman"/>
          <w:sz w:val="24"/>
          <w:szCs w:val="24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Групповое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Скоростное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«руководитель образовательной организации – </w:t>
      </w:r>
      <w:r w:rsidR="00AD05F2" w:rsidRPr="007A781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наставнической пары «руководитель образовательной организации  – </w:t>
      </w:r>
      <w:r w:rsidR="00AD05F2" w:rsidRPr="007A7817">
        <w:rPr>
          <w:rFonts w:ascii="Times New Roman" w:hAnsi="Times New Roman" w:cs="Times New Roman"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sz w:val="24"/>
          <w:szCs w:val="24"/>
        </w:rPr>
        <w:t xml:space="preserve"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CE5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3. Организация системы наставничества</w:t>
      </w:r>
    </w:p>
    <w:p w:rsidR="006D5CE5" w:rsidRPr="002B1B7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</w:t>
      </w:r>
      <w:r w:rsidR="00935AC0" w:rsidRPr="007A7817">
        <w:rPr>
          <w:rFonts w:ascii="Times New Roman" w:hAnsi="Times New Roman" w:cs="Times New Roman"/>
          <w:sz w:val="24"/>
          <w:szCs w:val="24"/>
        </w:rPr>
        <w:t>,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по плану – составной части годового плана методической работы.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931648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3.2.1. Педагоги-наставники в соответствии с задачами: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изучают работу вышеуказанных категорий педагогов, выявляют их проблемы и трудности;</w:t>
      </w:r>
    </w:p>
    <w:p w:rsidR="002B1B7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проводят анкетирование с целью выявить их личностные качества, профессиональный уровень, интересы;</w:t>
      </w:r>
    </w:p>
    <w:p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664715"/>
      <w:r w:rsidRPr="007A7817">
        <w:rPr>
          <w:rFonts w:ascii="Times New Roman" w:hAnsi="Times New Roman" w:cs="Times New Roman"/>
          <w:color w:val="000000"/>
          <w:sz w:val="24"/>
          <w:szCs w:val="24"/>
        </w:rPr>
        <w:t>3.3. Деятельностью наставников руководят заведующий и старший воспитатель.</w:t>
      </w:r>
    </w:p>
    <w:bookmarkEnd w:id="1"/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. Заведующий и старший воспитатель выбирают наставников по следующим критериям: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5 – ответственность и организованность.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может иметь одновременно не более двух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Кандидатуры наставников рассматриваются на педагогическом совете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наставляемый педагог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при обоюдном согласии, по рекомендации педсовета, и утверждаются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срока наставничества (не менее одного года).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Замена наставника производится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увольнения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перевода на другую работу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наставляемого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педагога или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наставника к дисциплинарной ответственности; 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несовместимости наставника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наставляемого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 работу с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наставляемыми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педагогами наставникам предусмотрено вознаграждение: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Материальное (стимулирующие выплаты, премии).</w:t>
      </w:r>
    </w:p>
    <w:p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Нематериальные:</w:t>
      </w:r>
    </w:p>
    <w:p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лучшего наставника;</w:t>
      </w:r>
    </w:p>
    <w:p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на руководящие позиции;</w:t>
      </w:r>
    </w:p>
    <w:p w:rsidR="00931648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10</w:t>
      </w:r>
      <w:r w:rsidRPr="007A7817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организации: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11</w:t>
      </w:r>
      <w:r w:rsidRPr="007A7817">
        <w:rPr>
          <w:rFonts w:ascii="Times New Roman" w:hAnsi="Times New Roman" w:cs="Times New Roman"/>
          <w:sz w:val="24"/>
          <w:szCs w:val="24"/>
        </w:rPr>
        <w:t xml:space="preserve">. Куратор реализации программ наставничества: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площадках 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 привлечением наставников из других образовательных организаций; </w:t>
      </w:r>
    </w:p>
    <w:p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931648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5CE5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12</w:t>
      </w:r>
      <w:r w:rsidRPr="007A7817">
        <w:rPr>
          <w:rFonts w:ascii="Times New Roman" w:hAnsi="Times New Roman" w:cs="Times New Roman"/>
          <w:sz w:val="24"/>
          <w:szCs w:val="24"/>
        </w:rPr>
        <w:t xml:space="preserve">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инициативе наставников может быть создан орган общественного самоуправления – Совет наставников.</w:t>
      </w: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352A70" w:rsidRPr="007A7817" w:rsidRDefault="00F7527C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352A70" w:rsidRPr="007A781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работу с наставляемыми педагогами;</w:t>
      </w:r>
    </w:p>
    <w:p w:rsidR="00352A70" w:rsidRPr="007A7817" w:rsidRDefault="00352A70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>привлекать для оказания помощи наставляемому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, психологов, социального педагога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="00F7527C" w:rsidRPr="007A7817">
        <w:rPr>
          <w:rFonts w:ascii="Times New Roman" w:hAnsi="Times New Roman" w:cs="Times New Roman"/>
          <w:sz w:val="24"/>
          <w:szCs w:val="24"/>
        </w:rPr>
        <w:t>других педагогических работников образовательной организац</w:t>
      </w:r>
      <w:r w:rsidRPr="007A7817">
        <w:rPr>
          <w:rFonts w:ascii="Times New Roman" w:hAnsi="Times New Roman" w:cs="Times New Roman"/>
          <w:sz w:val="24"/>
          <w:szCs w:val="24"/>
        </w:rPr>
        <w:t>ии,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готовых транслировать свой опыт работы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с их согласия;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Занятия проводят воспитатели с первой и высшей категорией;</w:t>
      </w:r>
      <w:bookmarkStart w:id="2" w:name="_Hlk126666478"/>
    </w:p>
    <w:bookmarkEnd w:id="2"/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обращаться к администрации с запросом о предоставлении нормативной, статистической, научно-методической документации;</w:t>
      </w:r>
    </w:p>
    <w:p w:rsidR="00E147AE" w:rsidRPr="007A7817" w:rsidRDefault="00E147AE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оценивать результаты работы наставляемых педагогов;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представлять к поощрению наставляемых педагогов за высокие результаты работы;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выявлять успешный опыт работы среди наставляемых педагогов, предлагать транслировать его в образовательной организации;</w:t>
      </w:r>
    </w:p>
    <w:p w:rsidR="00E147AE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организовывать открытые мероприятия наставляемых педагогов.</w:t>
      </w:r>
    </w:p>
    <w:p w:rsidR="00352A70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4C576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>- находиться во взаимодействии со всеми структурами, осуществляющими работу с наставляемым по программе наставничества (психологическ</w:t>
      </w:r>
      <w:r w:rsidR="000B0E1F" w:rsidRPr="007A7817">
        <w:rPr>
          <w:rFonts w:ascii="Times New Roman" w:hAnsi="Times New Roman" w:cs="Times New Roman"/>
          <w:sz w:val="24"/>
          <w:szCs w:val="24"/>
        </w:rPr>
        <w:t>ая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B0E1F" w:rsidRPr="007A7817">
        <w:rPr>
          <w:rFonts w:ascii="Times New Roman" w:hAnsi="Times New Roman" w:cs="Times New Roman"/>
          <w:sz w:val="24"/>
          <w:szCs w:val="24"/>
        </w:rPr>
        <w:t>ба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школа молодого </w:t>
      </w:r>
      <w:r w:rsidR="000B0E1F" w:rsidRPr="007A7817">
        <w:rPr>
          <w:rFonts w:ascii="Times New Roman" w:hAnsi="Times New Roman" w:cs="Times New Roman"/>
          <w:sz w:val="24"/>
          <w:szCs w:val="24"/>
        </w:rPr>
        <w:t>педагога</w:t>
      </w:r>
      <w:r w:rsidRPr="007A7817">
        <w:rPr>
          <w:rFonts w:ascii="Times New Roman" w:hAnsi="Times New Roman" w:cs="Times New Roman"/>
          <w:sz w:val="24"/>
          <w:szCs w:val="24"/>
        </w:rPr>
        <w:t>, методически</w:t>
      </w:r>
      <w:r w:rsidR="000B0E1F" w:rsidRPr="007A7817">
        <w:rPr>
          <w:rFonts w:ascii="Times New Roman" w:hAnsi="Times New Roman" w:cs="Times New Roman"/>
          <w:sz w:val="24"/>
          <w:szCs w:val="24"/>
        </w:rPr>
        <w:t>е объединения,</w:t>
      </w:r>
      <w:r w:rsidRPr="007A7817">
        <w:rPr>
          <w:rFonts w:ascii="Times New Roman" w:hAnsi="Times New Roman" w:cs="Times New Roman"/>
          <w:sz w:val="24"/>
          <w:szCs w:val="24"/>
        </w:rPr>
        <w:t xml:space="preserve"> педагогический совет и пр.);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4C5761" w:rsidRPr="007A781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обеспечивать им методическую, информационную и другие виды помощи, обучать в различных формах;</w:t>
      </w:r>
    </w:p>
    <w:p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диагностировать и контролировать начинающих педагогов, коллегиально обсуждать их работу;</w:t>
      </w:r>
    </w:p>
    <w:p w:rsidR="000B0E1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B1B77" w:rsidRDefault="00F7527C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</w:t>
      </w:r>
      <w:r w:rsidR="002B1B77">
        <w:rPr>
          <w:rFonts w:ascii="Times New Roman" w:hAnsi="Times New Roman" w:cs="Times New Roman"/>
          <w:sz w:val="24"/>
          <w:szCs w:val="24"/>
        </w:rPr>
        <w:t>;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F" w:rsidRPr="002B1B77" w:rsidRDefault="00002914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E1F" w:rsidRPr="007A7817">
        <w:rPr>
          <w:rFonts w:ascii="Times New Roman" w:hAnsi="Times New Roman" w:cs="Times New Roman"/>
          <w:color w:val="000000"/>
          <w:sz w:val="24"/>
          <w:szCs w:val="24"/>
        </w:rPr>
        <w:t>соблюдать педагогическую этику.</w:t>
      </w:r>
    </w:p>
    <w:p w:rsidR="00002914" w:rsidRPr="007A7817" w:rsidRDefault="00002914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4.3. Наставник несет ответственность: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за качество контрольно-диагностических обучающих мероприятий;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степень адаптации молодых и вновь прибывших в образовательную организацию педагогов;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улучшение качества образовательной деятельности, которую они организуют;</w:t>
      </w:r>
    </w:p>
    <w:p w:rsidR="002B1B7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уровень их готовности к образовательной деятельности с учетом специфики образовательной организации и требований ФГОС ДО;</w:t>
      </w:r>
    </w:p>
    <w:p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этичное взаимодействие с наставляемыми педагогами.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наставляемого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5.1. Права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EAA" w:rsidRPr="007A7817" w:rsidRDefault="002F3EAA" w:rsidP="002B1B7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Документальное оформление деятельности наставников (делопроизводство)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.2. Нумерация протоколов ведется от начала учебного года.</w:t>
      </w:r>
    </w:p>
    <w:p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7A7817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Pr="007A7817">
        <w:rPr>
          <w:rFonts w:ascii="Times New Roman" w:hAnsi="Times New Roman" w:cs="Times New Roman"/>
          <w:sz w:val="24"/>
          <w:szCs w:val="24"/>
        </w:rPr>
        <w:t>.</w:t>
      </w:r>
      <w:r w:rsidRPr="007A781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sectPr w:rsidR="007A7817" w:rsidRPr="007A7817" w:rsidSect="00CC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4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33"/>
    <w:rsid w:val="00002914"/>
    <w:rsid w:val="000B0E1F"/>
    <w:rsid w:val="002B1B77"/>
    <w:rsid w:val="002F3EAA"/>
    <w:rsid w:val="00352A70"/>
    <w:rsid w:val="004C5761"/>
    <w:rsid w:val="005E076A"/>
    <w:rsid w:val="00607F6F"/>
    <w:rsid w:val="006A4218"/>
    <w:rsid w:val="006D5CE5"/>
    <w:rsid w:val="00784ADD"/>
    <w:rsid w:val="007A7817"/>
    <w:rsid w:val="007F1889"/>
    <w:rsid w:val="008E066B"/>
    <w:rsid w:val="00923C33"/>
    <w:rsid w:val="00931648"/>
    <w:rsid w:val="00935AC0"/>
    <w:rsid w:val="00AD05F2"/>
    <w:rsid w:val="00C7186D"/>
    <w:rsid w:val="00CC141E"/>
    <w:rsid w:val="00E147AE"/>
    <w:rsid w:val="00F72C87"/>
    <w:rsid w:val="00F7527C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Админ</cp:lastModifiedBy>
  <cp:revision>3</cp:revision>
  <dcterms:created xsi:type="dcterms:W3CDTF">2023-02-07T06:30:00Z</dcterms:created>
  <dcterms:modified xsi:type="dcterms:W3CDTF">2024-12-16T07:31:00Z</dcterms:modified>
</cp:coreProperties>
</file>