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51" w:rsidRDefault="00632E51" w:rsidP="00632E51">
      <w:pPr>
        <w:jc w:val="center"/>
        <w:rPr>
          <w:b/>
        </w:rPr>
      </w:pPr>
      <w:r w:rsidRPr="003058F9">
        <w:rPr>
          <w:b/>
        </w:rPr>
        <w:t xml:space="preserve">Программа внутреннего </w:t>
      </w:r>
      <w:proofErr w:type="gramStart"/>
      <w:r>
        <w:rPr>
          <w:b/>
        </w:rPr>
        <w:t>контроля/</w:t>
      </w:r>
      <w:r w:rsidRPr="003058F9">
        <w:rPr>
          <w:b/>
        </w:rPr>
        <w:t>мониторинга</w:t>
      </w:r>
      <w:r>
        <w:rPr>
          <w:b/>
        </w:rPr>
        <w:t xml:space="preserve"> оценки </w:t>
      </w:r>
      <w:r w:rsidRPr="003058F9">
        <w:rPr>
          <w:b/>
        </w:rPr>
        <w:t>ка</w:t>
      </w:r>
      <w:r>
        <w:rPr>
          <w:b/>
        </w:rPr>
        <w:t>че</w:t>
      </w:r>
      <w:r w:rsidRPr="003058F9">
        <w:rPr>
          <w:b/>
        </w:rPr>
        <w:t>ства дошкольного обра</w:t>
      </w:r>
      <w:r>
        <w:rPr>
          <w:b/>
        </w:rPr>
        <w:t>зования</w:t>
      </w:r>
      <w:proofErr w:type="gramEnd"/>
      <w:r>
        <w:rPr>
          <w:b/>
        </w:rPr>
        <w:t xml:space="preserve"> в МДОУ «Детский сад № 1</w:t>
      </w:r>
      <w:r w:rsidRPr="003058F9">
        <w:rPr>
          <w:b/>
        </w:rPr>
        <w:t>»</w:t>
      </w:r>
      <w:r>
        <w:rPr>
          <w:b/>
        </w:rPr>
        <w:t xml:space="preserve"> </w:t>
      </w:r>
    </w:p>
    <w:p w:rsidR="00632E51" w:rsidRDefault="00632E51" w:rsidP="00632E51">
      <w:pPr>
        <w:jc w:val="center"/>
        <w:rPr>
          <w:b/>
        </w:rPr>
      </w:pPr>
    </w:p>
    <w:p w:rsidR="00632E51" w:rsidRDefault="00632E51" w:rsidP="00632E51">
      <w:pPr>
        <w:jc w:val="center"/>
        <w:rPr>
          <w:b/>
        </w:rPr>
      </w:pPr>
    </w:p>
    <w:tbl>
      <w:tblPr>
        <w:tblW w:w="155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556"/>
        <w:gridCol w:w="2300"/>
        <w:gridCol w:w="3511"/>
        <w:gridCol w:w="1667"/>
        <w:gridCol w:w="1440"/>
        <w:gridCol w:w="1713"/>
        <w:gridCol w:w="1425"/>
        <w:gridCol w:w="1478"/>
      </w:tblGrid>
      <w:tr w:rsidR="00632E51" w:rsidRPr="009E6F84" w:rsidTr="00664B88">
        <w:tc>
          <w:tcPr>
            <w:tcW w:w="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№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2E51" w:rsidRPr="007212F8" w:rsidRDefault="00632E51" w:rsidP="00664B88">
            <w:pPr>
              <w:jc w:val="center"/>
              <w:rPr>
                <w:b/>
                <w:i/>
                <w:sz w:val="22"/>
                <w:szCs w:val="22"/>
              </w:rPr>
            </w:pPr>
            <w:r w:rsidRPr="007212F8">
              <w:rPr>
                <w:b/>
                <w:i/>
                <w:sz w:val="22"/>
                <w:szCs w:val="22"/>
              </w:rPr>
              <w:t xml:space="preserve">Направления </w:t>
            </w:r>
            <w:r>
              <w:rPr>
                <w:b/>
                <w:i/>
                <w:sz w:val="22"/>
                <w:szCs w:val="22"/>
              </w:rPr>
              <w:t>контроля/</w:t>
            </w:r>
            <w:r w:rsidRPr="007212F8">
              <w:rPr>
                <w:b/>
                <w:i/>
                <w:sz w:val="22"/>
                <w:szCs w:val="22"/>
              </w:rPr>
              <w:t>мониторинга</w:t>
            </w:r>
          </w:p>
        </w:tc>
        <w:tc>
          <w:tcPr>
            <w:tcW w:w="23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2E51" w:rsidRPr="007212F8" w:rsidRDefault="00632E51" w:rsidP="00664B88">
            <w:pPr>
              <w:jc w:val="center"/>
              <w:rPr>
                <w:b/>
                <w:i/>
                <w:sz w:val="22"/>
                <w:szCs w:val="22"/>
              </w:rPr>
            </w:pPr>
            <w:r w:rsidRPr="007212F8">
              <w:rPr>
                <w:b/>
                <w:i/>
                <w:sz w:val="22"/>
                <w:szCs w:val="22"/>
              </w:rPr>
              <w:t xml:space="preserve">Объект </w:t>
            </w:r>
            <w:r>
              <w:rPr>
                <w:b/>
                <w:i/>
                <w:sz w:val="22"/>
                <w:szCs w:val="22"/>
              </w:rPr>
              <w:t>контроля/</w:t>
            </w:r>
            <w:r w:rsidRPr="007212F8">
              <w:rPr>
                <w:b/>
                <w:i/>
                <w:sz w:val="22"/>
                <w:szCs w:val="22"/>
              </w:rPr>
              <w:t>мониторинга</w:t>
            </w:r>
          </w:p>
        </w:tc>
        <w:tc>
          <w:tcPr>
            <w:tcW w:w="35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2E51" w:rsidRPr="007212F8" w:rsidRDefault="00632E51" w:rsidP="00664B88">
            <w:pPr>
              <w:jc w:val="center"/>
              <w:rPr>
                <w:b/>
                <w:i/>
                <w:sz w:val="22"/>
                <w:szCs w:val="22"/>
              </w:rPr>
            </w:pPr>
            <w:r w:rsidRPr="007212F8">
              <w:rPr>
                <w:b/>
                <w:i/>
                <w:sz w:val="22"/>
                <w:szCs w:val="22"/>
              </w:rPr>
              <w:t xml:space="preserve">Показатель, характеризующий объект </w:t>
            </w:r>
            <w:r>
              <w:rPr>
                <w:b/>
                <w:i/>
                <w:sz w:val="22"/>
                <w:szCs w:val="22"/>
              </w:rPr>
              <w:t>контроля/</w:t>
            </w:r>
            <w:r w:rsidRPr="007212F8">
              <w:rPr>
                <w:b/>
                <w:i/>
                <w:sz w:val="22"/>
                <w:szCs w:val="22"/>
              </w:rPr>
              <w:t>мониторинга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2E51" w:rsidRPr="007212F8" w:rsidRDefault="00632E51" w:rsidP="00664B88">
            <w:pPr>
              <w:jc w:val="center"/>
              <w:rPr>
                <w:b/>
                <w:i/>
                <w:sz w:val="22"/>
                <w:szCs w:val="22"/>
              </w:rPr>
            </w:pPr>
            <w:r w:rsidRPr="007212F8">
              <w:rPr>
                <w:b/>
                <w:i/>
                <w:sz w:val="22"/>
                <w:szCs w:val="22"/>
              </w:rPr>
              <w:t xml:space="preserve">Методы и средства сбора </w:t>
            </w:r>
            <w:proofErr w:type="spellStart"/>
            <w:proofErr w:type="gramStart"/>
            <w:r w:rsidRPr="007212F8">
              <w:rPr>
                <w:b/>
                <w:i/>
                <w:sz w:val="22"/>
                <w:szCs w:val="22"/>
              </w:rPr>
              <w:t>первич-ных</w:t>
            </w:r>
            <w:proofErr w:type="spellEnd"/>
            <w:proofErr w:type="gramEnd"/>
            <w:r w:rsidRPr="007212F8">
              <w:rPr>
                <w:b/>
                <w:i/>
                <w:sz w:val="22"/>
                <w:szCs w:val="22"/>
              </w:rPr>
              <w:t xml:space="preserve"> данных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2E51" w:rsidRPr="007212F8" w:rsidRDefault="00632E51" w:rsidP="00664B8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7212F8">
              <w:rPr>
                <w:b/>
                <w:i/>
                <w:sz w:val="22"/>
                <w:szCs w:val="22"/>
              </w:rPr>
              <w:t>Периодич</w:t>
            </w:r>
            <w:proofErr w:type="spellEnd"/>
            <w:r w:rsidRPr="007212F8">
              <w:rPr>
                <w:b/>
                <w:i/>
                <w:sz w:val="22"/>
                <w:szCs w:val="22"/>
                <w:lang w:val="en-US"/>
              </w:rPr>
              <w:t>-</w:t>
            </w:r>
            <w:proofErr w:type="spellStart"/>
            <w:r w:rsidRPr="007212F8">
              <w:rPr>
                <w:b/>
                <w:i/>
                <w:sz w:val="22"/>
                <w:szCs w:val="22"/>
              </w:rPr>
              <w:t>ность</w:t>
            </w:r>
            <w:proofErr w:type="spellEnd"/>
            <w:proofErr w:type="gramEnd"/>
            <w:r w:rsidRPr="007212F8">
              <w:rPr>
                <w:b/>
                <w:i/>
                <w:sz w:val="22"/>
                <w:szCs w:val="22"/>
              </w:rPr>
              <w:t xml:space="preserve"> сбора данных</w:t>
            </w:r>
          </w:p>
        </w:tc>
        <w:tc>
          <w:tcPr>
            <w:tcW w:w="17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2E51" w:rsidRPr="007212F8" w:rsidRDefault="00632E51" w:rsidP="00664B8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7212F8">
              <w:rPr>
                <w:b/>
                <w:i/>
                <w:sz w:val="22"/>
                <w:szCs w:val="22"/>
              </w:rPr>
              <w:t>Предостав</w:t>
            </w:r>
            <w:proofErr w:type="spellEnd"/>
            <w:r w:rsidRPr="007212F8">
              <w:rPr>
                <w:b/>
                <w:i/>
                <w:sz w:val="22"/>
                <w:szCs w:val="22"/>
                <w:lang w:val="en-US"/>
              </w:rPr>
              <w:t>-</w:t>
            </w:r>
            <w:proofErr w:type="spellStart"/>
            <w:r w:rsidRPr="007212F8">
              <w:rPr>
                <w:b/>
                <w:i/>
                <w:sz w:val="22"/>
                <w:szCs w:val="22"/>
              </w:rPr>
              <w:t>ление</w:t>
            </w:r>
            <w:proofErr w:type="spellEnd"/>
            <w:proofErr w:type="gramEnd"/>
            <w:r w:rsidRPr="007212F8">
              <w:rPr>
                <w:b/>
                <w:i/>
                <w:sz w:val="22"/>
                <w:szCs w:val="22"/>
              </w:rPr>
              <w:t xml:space="preserve"> данных</w:t>
            </w:r>
          </w:p>
        </w:tc>
        <w:tc>
          <w:tcPr>
            <w:tcW w:w="1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632E51" w:rsidRPr="007212F8" w:rsidRDefault="00632E51" w:rsidP="00664B88">
            <w:pPr>
              <w:jc w:val="center"/>
              <w:rPr>
                <w:b/>
                <w:i/>
                <w:sz w:val="22"/>
                <w:szCs w:val="22"/>
              </w:rPr>
            </w:pPr>
            <w:r w:rsidRPr="007212F8">
              <w:rPr>
                <w:b/>
                <w:i/>
                <w:sz w:val="22"/>
                <w:szCs w:val="22"/>
              </w:rPr>
              <w:t xml:space="preserve">Форма </w:t>
            </w:r>
          </w:p>
          <w:p w:rsidR="00632E51" w:rsidRPr="007212F8" w:rsidRDefault="00632E51" w:rsidP="00664B88">
            <w:pPr>
              <w:jc w:val="center"/>
              <w:rPr>
                <w:b/>
                <w:i/>
                <w:sz w:val="22"/>
                <w:szCs w:val="22"/>
              </w:rPr>
            </w:pPr>
            <w:r w:rsidRPr="007212F8">
              <w:rPr>
                <w:b/>
                <w:i/>
                <w:sz w:val="22"/>
                <w:szCs w:val="22"/>
              </w:rPr>
              <w:t>фиксации результатов</w:t>
            </w:r>
          </w:p>
        </w:tc>
        <w:tc>
          <w:tcPr>
            <w:tcW w:w="14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32E51" w:rsidRPr="007212F8" w:rsidRDefault="00632E51" w:rsidP="00664B8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7212F8">
              <w:rPr>
                <w:b/>
                <w:i/>
                <w:sz w:val="22"/>
                <w:szCs w:val="22"/>
              </w:rPr>
              <w:t>Ответст</w:t>
            </w:r>
            <w:proofErr w:type="spellEnd"/>
            <w:r w:rsidRPr="007212F8">
              <w:rPr>
                <w:b/>
                <w:i/>
                <w:sz w:val="22"/>
                <w:szCs w:val="22"/>
                <w:lang w:val="en-US"/>
              </w:rPr>
              <w:t>-</w:t>
            </w:r>
            <w:r w:rsidRPr="007212F8">
              <w:rPr>
                <w:b/>
                <w:i/>
                <w:sz w:val="22"/>
                <w:szCs w:val="22"/>
              </w:rPr>
              <w:t>венные</w:t>
            </w:r>
            <w:proofErr w:type="gramEnd"/>
            <w:r w:rsidRPr="007212F8">
              <w:rPr>
                <w:b/>
                <w:i/>
                <w:sz w:val="22"/>
                <w:szCs w:val="22"/>
              </w:rPr>
              <w:t xml:space="preserve"> должностные лица</w:t>
            </w:r>
          </w:p>
        </w:tc>
      </w:tr>
      <w:tr w:rsidR="00632E51" w:rsidRPr="009E6F84" w:rsidTr="00664B88">
        <w:trPr>
          <w:trHeight w:val="3530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  <w:r w:rsidRPr="009E6F84">
              <w:rPr>
                <w:b/>
              </w:rPr>
              <w:t>1</w:t>
            </w:r>
          </w:p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Полнота реализации основной образовательной программы</w:t>
            </w:r>
            <w:r>
              <w:rPr>
                <w:b/>
                <w:i/>
              </w:rPr>
              <w:t xml:space="preserve"> дошкольного образования</w:t>
            </w:r>
            <w:r w:rsidRPr="007212F8">
              <w:rPr>
                <w:b/>
                <w:i/>
              </w:rPr>
              <w:t>, качество обучения и воспитания</w:t>
            </w:r>
          </w:p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</w:p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</w:p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</w:p>
        </w:tc>
        <w:tc>
          <w:tcPr>
            <w:tcW w:w="2300" w:type="dxa"/>
            <w:vMerge w:val="restart"/>
            <w:tcBorders>
              <w:top w:val="single" w:sz="18" w:space="0" w:color="auto"/>
            </w:tcBorders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Основная образовательная программа дошкольного образования МДОУ «Детский сад № 1»</w:t>
            </w:r>
          </w:p>
        </w:tc>
        <w:tc>
          <w:tcPr>
            <w:tcW w:w="3511" w:type="dxa"/>
            <w:tcBorders>
              <w:top w:val="single" w:sz="18" w:space="0" w:color="auto"/>
            </w:tcBorders>
            <w:shd w:val="clear" w:color="auto" w:fill="auto"/>
          </w:tcPr>
          <w:p w:rsidR="00632E51" w:rsidRPr="00C769FF" w:rsidRDefault="00632E51" w:rsidP="00664B88">
            <w:pPr>
              <w:numPr>
                <w:ilvl w:val="0"/>
                <w:numId w:val="3"/>
              </w:numPr>
              <w:ind w:left="211" w:hanging="180"/>
              <w:jc w:val="both"/>
            </w:pPr>
            <w:r w:rsidRPr="00F47C4B">
              <w:t>Соответствие стру</w:t>
            </w:r>
            <w:r>
              <w:t xml:space="preserve">ктуры и содержания ООП </w:t>
            </w:r>
            <w:proofErr w:type="gramStart"/>
            <w:r>
              <w:t>ДО</w:t>
            </w:r>
            <w:proofErr w:type="gramEnd"/>
            <w:r w:rsidRPr="00F47C4B">
              <w:t xml:space="preserve"> </w:t>
            </w:r>
            <w:r w:rsidRPr="00C769FF">
              <w:t>федеральному государственному образовательному стандарту</w:t>
            </w:r>
          </w:p>
          <w:p w:rsidR="00632E51" w:rsidRPr="00F47C4B" w:rsidRDefault="00632E51" w:rsidP="00664B88">
            <w:pPr>
              <w:numPr>
                <w:ilvl w:val="0"/>
                <w:numId w:val="3"/>
              </w:numPr>
              <w:ind w:left="211" w:hanging="180"/>
              <w:jc w:val="both"/>
            </w:pPr>
            <w:r>
              <w:t xml:space="preserve">Соответствие направленности ООП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>
              <w:rPr>
                <w:sz w:val="28"/>
              </w:rPr>
              <w:t xml:space="preserve"> </w:t>
            </w:r>
            <w:r w:rsidRPr="000477CA">
              <w:t xml:space="preserve"> </w:t>
            </w:r>
            <w:proofErr w:type="gramStart"/>
            <w:r w:rsidRPr="000477CA">
              <w:t>поставленны</w:t>
            </w:r>
            <w:r>
              <w:t>м</w:t>
            </w:r>
            <w:proofErr w:type="gramEnd"/>
            <w:r w:rsidRPr="000477CA">
              <w:t xml:space="preserve"> задач</w:t>
            </w:r>
            <w:r>
              <w:t>ам</w:t>
            </w:r>
            <w:r w:rsidRPr="000477CA">
              <w:t>, соответствие принципам дошкольного образовани</w:t>
            </w:r>
            <w:r>
              <w:t>я.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 w:rsidRPr="00F47C4B">
              <w:t>Метод экспертных оцен</w:t>
            </w:r>
            <w:r>
              <w:t>ок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Default="00632E51" w:rsidP="00664B88">
            <w:pPr>
              <w:jc w:val="center"/>
            </w:pPr>
            <w:r>
              <w:t>(до начала учебного года)</w:t>
            </w:r>
          </w:p>
          <w:p w:rsidR="00632E51" w:rsidRPr="00F47C4B" w:rsidRDefault="00632E51" w:rsidP="00664B88">
            <w:pPr>
              <w:jc w:val="center"/>
            </w:pPr>
            <w:r>
              <w:t>далее – после внесения любых изменений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713" w:type="dxa"/>
            <w:tcBorders>
              <w:top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По завершении разработки; далее – после внесения любых изменений 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Приказ </w:t>
            </w:r>
          </w:p>
        </w:tc>
        <w:tc>
          <w:tcPr>
            <w:tcW w:w="14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Старший воспитатель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632E51" w:rsidRPr="00937FCF" w:rsidRDefault="00632E51" w:rsidP="00664B88">
            <w:pPr>
              <w:jc w:val="both"/>
            </w:pP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632E51" w:rsidRPr="00937FCF" w:rsidRDefault="00632E51" w:rsidP="00664B88">
            <w:pPr>
              <w:jc w:val="both"/>
            </w:pPr>
            <w:r w:rsidRPr="00937FCF">
              <w:t xml:space="preserve">Соответствие планируемых способов, форм и </w:t>
            </w:r>
            <w:r>
              <w:t>порядка реализации ООП ДО</w:t>
            </w:r>
            <w:r w:rsidRPr="00937FCF">
              <w:t xml:space="preserve"> (учебного плана</w:t>
            </w:r>
            <w:r>
              <w:t xml:space="preserve">, рабочих </w:t>
            </w:r>
            <w:r w:rsidRPr="00937FCF">
              <w:t xml:space="preserve">программ и т.д.) гигиеническим требованиям к организации образовательного процесса в </w:t>
            </w:r>
            <w:r>
              <w:t>ДОУ</w:t>
            </w:r>
            <w:r w:rsidRPr="00937FCF"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 w:rsidRPr="00F47C4B">
              <w:t>Метод экспертных оценок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Default="00632E51" w:rsidP="00664B88">
            <w:pPr>
              <w:jc w:val="center"/>
            </w:pPr>
            <w:r>
              <w:t>(до начала учебного года)</w:t>
            </w:r>
          </w:p>
          <w:p w:rsidR="00632E51" w:rsidRPr="00F47C4B" w:rsidRDefault="00632E51" w:rsidP="00664B88">
            <w:pPr>
              <w:jc w:val="center"/>
            </w:pPr>
            <w:r>
              <w:t>далее – после внесения любых изменений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завершении разработки; далее – после внесения любых изменений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  <w:r>
              <w:t xml:space="preserve">Приказ 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Старший воспитатель</w:t>
            </w:r>
          </w:p>
        </w:tc>
      </w:tr>
      <w:tr w:rsidR="00632E51" w:rsidRPr="009E6F84" w:rsidTr="00664B88">
        <w:trPr>
          <w:trHeight w:val="1656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632E51" w:rsidRPr="00176449" w:rsidRDefault="00632E51" w:rsidP="00664B88">
            <w:pPr>
              <w:jc w:val="center"/>
              <w:rPr>
                <w:i/>
              </w:rPr>
            </w:pPr>
            <w:r w:rsidRPr="00176449">
              <w:rPr>
                <w:b/>
                <w:i/>
              </w:rPr>
              <w:t xml:space="preserve">Вариативная часть ООП </w:t>
            </w:r>
            <w:proofErr w:type="gramStart"/>
            <w:r w:rsidRPr="00176449">
              <w:rPr>
                <w:b/>
                <w:i/>
              </w:rPr>
              <w:t>ДО</w:t>
            </w:r>
            <w:proofErr w:type="gramEnd"/>
            <w:r w:rsidRPr="00176449">
              <w:rPr>
                <w:b/>
                <w:i/>
              </w:rPr>
              <w:t>, реализуемая в МДОУ «Детский сад № 1»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Pr="00176449" w:rsidRDefault="00632E51" w:rsidP="00664B88">
            <w:pPr>
              <w:jc w:val="both"/>
            </w:pPr>
            <w:r w:rsidRPr="00176449">
              <w:t xml:space="preserve">Соответствие </w:t>
            </w:r>
            <w:r>
              <w:t>н</w:t>
            </w:r>
            <w:r w:rsidRPr="00176449">
              <w:t xml:space="preserve">аправленности  </w:t>
            </w:r>
            <w:r w:rsidRPr="00176449">
              <w:rPr>
                <w:u w:val="single"/>
              </w:rPr>
              <w:t xml:space="preserve">вариативной части ООП ДО МДОУ «Детский сад № 1» требованиям ФГОС </w:t>
            </w:r>
            <w:proofErr w:type="gramStart"/>
            <w:r w:rsidRPr="00176449">
              <w:rPr>
                <w:u w:val="single"/>
              </w:rPr>
              <w:t>ДО</w:t>
            </w:r>
            <w:proofErr w:type="gramEnd"/>
            <w:r>
              <w:rPr>
                <w:u w:val="single"/>
              </w:rPr>
              <w:t>, поставленным задачам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 w:rsidRPr="00F47C4B">
              <w:t>Метод экспертных оценок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Pr="00F47C4B" w:rsidRDefault="00632E51" w:rsidP="00664B88">
            <w:pPr>
              <w:jc w:val="center"/>
            </w:pPr>
            <w:r>
              <w:t>(до начала учебного года)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Pr="00F47C4B" w:rsidRDefault="00632E51" w:rsidP="00664B88">
            <w:pPr>
              <w:jc w:val="center"/>
            </w:pPr>
            <w:r>
              <w:t>(до начала учебного года)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Старший воспитатель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Совместная образовательная деятельность в режиме дня и организация непосредственной образовательной деятельности</w:t>
            </w:r>
          </w:p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 w:rsidRPr="002C3DA1">
              <w:t xml:space="preserve">Качество и полнота реализации алгоритма режима дня разработанного с учетом </w:t>
            </w:r>
            <w:r w:rsidRPr="00373D5A">
              <w:t>ФГОС</w:t>
            </w:r>
            <w: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Наблюдения 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Ежедневно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квартал – итоговая аналитическая справка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Старший воспитатель,</w:t>
            </w:r>
          </w:p>
          <w:p w:rsidR="00632E51" w:rsidRPr="00F47C4B" w:rsidRDefault="00632E51" w:rsidP="00664B88">
            <w:pPr>
              <w:jc w:val="center"/>
            </w:pPr>
            <w:r>
              <w:t>Руководитель проектной группы, творческой группы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Организация непосредственно образовательной деятельности:</w:t>
            </w:r>
          </w:p>
          <w:p w:rsidR="00632E51" w:rsidRDefault="00632E51" w:rsidP="00664B88">
            <w:r>
              <w:t>- соответствие установленному режиму дня, расписанию НОД;</w:t>
            </w:r>
          </w:p>
          <w:p w:rsidR="00632E51" w:rsidRDefault="00632E51" w:rsidP="00664B88">
            <w:r>
              <w:t xml:space="preserve">- наличие и продолжительность перерывов между НОД требованиям </w:t>
            </w:r>
            <w:proofErr w:type="spellStart"/>
            <w:r>
              <w:t>СанПин</w:t>
            </w:r>
            <w:proofErr w:type="spellEnd"/>
          </w:p>
          <w:p w:rsidR="00632E51" w:rsidRDefault="00632E51" w:rsidP="00664B88">
            <w:r>
              <w:t xml:space="preserve">- соответствие содержания НОД методике, виду деятельности, технологии; </w:t>
            </w:r>
          </w:p>
          <w:p w:rsidR="00632E51" w:rsidRDefault="00632E51" w:rsidP="00664B88">
            <w:r>
              <w:t>- использование форм и методов, адекватных возрасту детей;</w:t>
            </w:r>
          </w:p>
          <w:p w:rsidR="00632E51" w:rsidRDefault="00632E51" w:rsidP="00664B88">
            <w:r>
              <w:t>- осуществление индивидуально -  дифференцированного подхода в процессе НОД;</w:t>
            </w:r>
          </w:p>
          <w:p w:rsidR="00632E51" w:rsidRPr="00AD1EDD" w:rsidRDefault="00632E51" w:rsidP="00664B88">
            <w:r>
              <w:t>-</w:t>
            </w:r>
            <w:r w:rsidRPr="005635F0">
              <w:t xml:space="preserve">обеспечение партнерской деятельности (по методике </w:t>
            </w:r>
            <w:r w:rsidRPr="005635F0">
              <w:lastRenderedPageBreak/>
              <w:t>Н.А. Коротковой)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lastRenderedPageBreak/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Ежедневно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1раз в квартал – итоговая аналитическая справка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Старший воспитатель,</w:t>
            </w:r>
          </w:p>
          <w:p w:rsidR="00632E51" w:rsidRPr="00F47C4B" w:rsidRDefault="00632E51" w:rsidP="00664B88">
            <w:pPr>
              <w:jc w:val="center"/>
            </w:pPr>
            <w:r>
              <w:t>Руководитель проектной группы, творческой группы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</w:tcPr>
          <w:p w:rsidR="00632E51" w:rsidRPr="007212F8" w:rsidRDefault="00632E51" w:rsidP="00664B88">
            <w:pPr>
              <w:jc w:val="center"/>
              <w:rPr>
                <w:i/>
              </w:rPr>
            </w:pPr>
            <w:r w:rsidRPr="007212F8">
              <w:rPr>
                <w:b/>
                <w:i/>
              </w:rPr>
              <w:t>Охрана и укрепление здоровья детей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>Качество проведения утренней гимнастики</w:t>
            </w:r>
          </w:p>
          <w:p w:rsidR="00632E51" w:rsidRDefault="00632E51" w:rsidP="00664B88">
            <w:r>
              <w:t>- соблюдение гигиенических требований</w:t>
            </w:r>
          </w:p>
          <w:p w:rsidR="00632E51" w:rsidRPr="00AD1EDD" w:rsidRDefault="00632E51" w:rsidP="00664B88">
            <w:r>
              <w:t>- соблюдение методики проведения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Еженедельно 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квартал; при необходимости повторной проверки – после ее окончания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Старший воспитатель, старшая медсестра 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>Качество проведения физкультурных занятий</w:t>
            </w:r>
          </w:p>
          <w:p w:rsidR="00632E51" w:rsidRDefault="00632E51" w:rsidP="00664B88">
            <w:r>
              <w:t xml:space="preserve">-  соблюдение требований </w:t>
            </w:r>
            <w:proofErr w:type="spellStart"/>
            <w:r>
              <w:t>СанПин</w:t>
            </w:r>
            <w:proofErr w:type="spellEnd"/>
            <w:r>
              <w:t xml:space="preserve"> (проветривание, влажная уборка помещения)</w:t>
            </w:r>
          </w:p>
          <w:p w:rsidR="00632E51" w:rsidRDefault="00632E51" w:rsidP="00664B88">
            <w:r>
              <w:t>- соблюдение методики проведения</w:t>
            </w:r>
          </w:p>
          <w:p w:rsidR="00632E51" w:rsidRPr="00AD1EDD" w:rsidRDefault="00632E51" w:rsidP="00664B88">
            <w:r>
              <w:t>- моторная плотность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Посещение НОД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Еженедельно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квартал; при необходимости повторной проверки – после ее окончания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Старший воспитатель, старшая медсестра 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>
            <w:pPr>
              <w:jc w:val="both"/>
            </w:pP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Качество организации закаливания:</w:t>
            </w:r>
          </w:p>
          <w:p w:rsidR="00632E51" w:rsidRDefault="00632E51" w:rsidP="00664B88">
            <w:r>
              <w:t>- цикличность и периодичность</w:t>
            </w:r>
          </w:p>
          <w:p w:rsidR="00632E51" w:rsidRDefault="00632E51" w:rsidP="00664B88">
            <w:pPr>
              <w:jc w:val="both"/>
            </w:pPr>
            <w:r>
              <w:t>- методы закаливания</w:t>
            </w:r>
          </w:p>
          <w:p w:rsidR="00632E51" w:rsidRPr="00937FCF" w:rsidRDefault="00632E51" w:rsidP="00664B88">
            <w:pPr>
              <w:jc w:val="both"/>
            </w:pPr>
            <w:r>
              <w:t xml:space="preserve">- соответствие условий требованиям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Наблюдения, Сравнение и анализ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квартал; при необходимости повторной проверки – после ее окончания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Старший воспитатель, старшая медсестра</w:t>
            </w:r>
          </w:p>
          <w:p w:rsidR="00632E51" w:rsidRPr="00F47C4B" w:rsidRDefault="00632E51" w:rsidP="00664B88">
            <w:pPr>
              <w:jc w:val="center"/>
            </w:pP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8E2E11" w:rsidRDefault="00632E51" w:rsidP="00664B88">
            <w:pPr>
              <w:jc w:val="both"/>
            </w:pP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 xml:space="preserve"> Организация летней оздоровительной работы:</w:t>
            </w:r>
          </w:p>
          <w:p w:rsidR="00632E51" w:rsidRDefault="00632E51" w:rsidP="00664B88">
            <w:r>
              <w:t>- наличие плана (программы)</w:t>
            </w:r>
          </w:p>
          <w:p w:rsidR="00632E51" w:rsidRDefault="00632E51" w:rsidP="00664B88">
            <w:r>
              <w:t>- длительность пребывания детей на открытом воздухе</w:t>
            </w:r>
          </w:p>
          <w:p w:rsidR="00632E51" w:rsidRDefault="00632E51" w:rsidP="00664B88">
            <w:r>
              <w:t xml:space="preserve">- организация образовательного процесса в летний период (игровая деятельность, продуктивная деятельность, экспериментирование и т.п.) в соответствие требованиям </w:t>
            </w:r>
            <w:proofErr w:type="spellStart"/>
            <w:r>
              <w:lastRenderedPageBreak/>
              <w:t>СанПин</w:t>
            </w:r>
            <w:proofErr w:type="spellEnd"/>
            <w:r>
              <w:t>, утвержденного плана мероприятий</w:t>
            </w:r>
          </w:p>
          <w:p w:rsidR="00632E51" w:rsidRPr="008E2E11" w:rsidRDefault="00632E51" w:rsidP="00664B88">
            <w:pPr>
              <w:jc w:val="both"/>
            </w:pPr>
            <w:r>
              <w:t>- соблюдение питьевого режима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lastRenderedPageBreak/>
              <w:t xml:space="preserve">Наблюдения 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Еженедельно с июня по август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Ежемесячно после подведения итогов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>Акт</w:t>
            </w: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  <w:r>
              <w:t>Аналитическая справка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Старший воспитатель,</w:t>
            </w:r>
          </w:p>
          <w:p w:rsidR="00632E51" w:rsidRDefault="00632E51" w:rsidP="00664B88">
            <w:pPr>
              <w:jc w:val="center"/>
            </w:pPr>
            <w:r>
              <w:t>старшая медсестра</w:t>
            </w:r>
          </w:p>
          <w:p w:rsidR="00632E51" w:rsidRPr="00F47C4B" w:rsidRDefault="00632E51" w:rsidP="00664B88">
            <w:pPr>
              <w:jc w:val="center"/>
            </w:pPr>
          </w:p>
        </w:tc>
      </w:tr>
      <w:tr w:rsidR="00632E51" w:rsidRPr="009E6F84" w:rsidTr="00664B88">
        <w:trPr>
          <w:trHeight w:val="1762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632E51" w:rsidRPr="00543FFA" w:rsidRDefault="00632E51" w:rsidP="00664B88">
            <w:pPr>
              <w:jc w:val="both"/>
            </w:pP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632E51" w:rsidRPr="00543FFA" w:rsidRDefault="00632E51" w:rsidP="00664B88">
            <w:pPr>
              <w:jc w:val="both"/>
            </w:pPr>
            <w:r>
              <w:t>Организация и проведение дней здоровья в соответствии с утвержденным комплексно-тематическим планом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Наблюдения, посещение НОД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После проведения наблюдения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>Аналитическая справка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Старший </w:t>
            </w:r>
            <w:proofErr w:type="spellStart"/>
            <w:r>
              <w:t>восп-ль</w:t>
            </w:r>
            <w:proofErr w:type="spellEnd"/>
            <w:r>
              <w:t>, старшая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  <w:p w:rsidR="00632E51" w:rsidRPr="00F47C4B" w:rsidRDefault="00632E51" w:rsidP="00664B88">
            <w:pPr>
              <w:jc w:val="center"/>
            </w:pPr>
            <w:r>
              <w:t>Руководитель творческой и проектной групп</w:t>
            </w:r>
          </w:p>
        </w:tc>
      </w:tr>
      <w:tr w:rsidR="00632E51" w:rsidRPr="0037065F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37065F">
              <w:rPr>
                <w:b/>
                <w:i/>
              </w:rPr>
              <w:t>Реализация приоритетного направления</w:t>
            </w:r>
            <w:r w:rsidRPr="007212F8">
              <w:rPr>
                <w:b/>
                <w:i/>
              </w:rPr>
              <w:t xml:space="preserve"> деятельности в </w:t>
            </w:r>
            <w:r>
              <w:rPr>
                <w:b/>
                <w:i/>
              </w:rPr>
              <w:t>вариативной части ООП ДО МДОУ «Детский сад № 1»</w:t>
            </w:r>
            <w:r w:rsidRPr="007212F8">
              <w:rPr>
                <w:b/>
                <w:i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Pr="00937FCF" w:rsidRDefault="00632E51" w:rsidP="00664B88">
            <w:pPr>
              <w:jc w:val="both"/>
            </w:pPr>
            <w:r w:rsidRPr="00F47C4B">
              <w:t xml:space="preserve">Соответствие структуры и содержания </w:t>
            </w:r>
            <w:r>
              <w:t xml:space="preserve">рабочих учебных </w:t>
            </w:r>
            <w:r w:rsidRPr="00F47C4B">
              <w:t xml:space="preserve">программ </w:t>
            </w:r>
            <w:r>
              <w:t xml:space="preserve">установленным </w:t>
            </w:r>
            <w:r w:rsidRPr="00F47C4B">
              <w:t>требованиям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 w:rsidRPr="00F47C4B">
              <w:t>Метод экспертных оценок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Default="00632E51" w:rsidP="00664B88">
            <w:pPr>
              <w:jc w:val="center"/>
            </w:pPr>
            <w:r>
              <w:t>(до начала учебного года)</w:t>
            </w:r>
          </w:p>
          <w:p w:rsidR="00632E51" w:rsidRPr="00F47C4B" w:rsidRDefault="00632E51" w:rsidP="00664B88">
            <w:pPr>
              <w:jc w:val="center"/>
            </w:pPr>
            <w:r>
              <w:t>далее – после внесения любых изменений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По завершении разработки; далее – после внесения любых изменений 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37065F" w:rsidRDefault="00632E51" w:rsidP="00664B88">
            <w:pPr>
              <w:jc w:val="center"/>
            </w:pPr>
            <w:r w:rsidRPr="0037065F">
              <w:t>Старший воспитатель</w:t>
            </w:r>
          </w:p>
          <w:p w:rsidR="00632E51" w:rsidRPr="0037065F" w:rsidRDefault="00632E51" w:rsidP="00664B88">
            <w:pPr>
              <w:jc w:val="center"/>
            </w:pPr>
            <w:r w:rsidRPr="0037065F">
              <w:t>Специалисты – руководители кружков</w:t>
            </w:r>
          </w:p>
        </w:tc>
      </w:tr>
      <w:tr w:rsidR="00632E51" w:rsidRPr="0037065F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 w:rsidRPr="00937FCF">
              <w:t xml:space="preserve">Соответствие планируемых способов, форм и порядка реализации </w:t>
            </w:r>
            <w:r>
              <w:t>рабочей учебной программы</w:t>
            </w:r>
            <w:r w:rsidRPr="00937FCF">
              <w:t xml:space="preserve"> гигиеническим требованиям к организации образовательного процесса в</w:t>
            </w:r>
            <w:r>
              <w:t xml:space="preserve"> ДОУ</w:t>
            </w:r>
            <w:r w:rsidRPr="00937FCF">
              <w:t>.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 w:rsidRPr="00F47C4B">
              <w:t>Метод экспертных оценок</w:t>
            </w:r>
          </w:p>
        </w:tc>
        <w:tc>
          <w:tcPr>
            <w:tcW w:w="1440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Default="00632E51" w:rsidP="00664B88">
            <w:pPr>
              <w:jc w:val="center"/>
            </w:pPr>
            <w:r>
              <w:t>(до начала учебного года)</w:t>
            </w:r>
          </w:p>
          <w:p w:rsidR="00632E51" w:rsidRPr="00F47C4B" w:rsidRDefault="00632E51" w:rsidP="00664B88">
            <w:pPr>
              <w:jc w:val="center"/>
            </w:pPr>
            <w:r>
              <w:t>далее – после внесения любых изменений</w:t>
            </w:r>
          </w:p>
        </w:tc>
        <w:tc>
          <w:tcPr>
            <w:tcW w:w="1713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По завершении разработки; далее – после внесения любых изменений </w:t>
            </w:r>
          </w:p>
          <w:p w:rsidR="00632E51" w:rsidRDefault="00632E51" w:rsidP="00664B88">
            <w:pPr>
              <w:jc w:val="center"/>
            </w:pP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37065F" w:rsidRDefault="00632E51" w:rsidP="00664B88">
            <w:pPr>
              <w:jc w:val="center"/>
            </w:pPr>
            <w:r w:rsidRPr="0037065F">
              <w:t>Старший воспитатель,</w:t>
            </w:r>
          </w:p>
          <w:p w:rsidR="00632E51" w:rsidRPr="0037065F" w:rsidRDefault="00632E51" w:rsidP="00664B88">
            <w:pPr>
              <w:jc w:val="center"/>
            </w:pPr>
            <w:r w:rsidRPr="0037065F">
              <w:t>Специалисты – руководители кружков</w:t>
            </w:r>
          </w:p>
        </w:tc>
      </w:tr>
      <w:tr w:rsidR="00632E51" w:rsidRPr="00607629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Организация кружковой деятельности:</w:t>
            </w:r>
          </w:p>
          <w:p w:rsidR="00632E51" w:rsidRDefault="00632E51" w:rsidP="00664B88">
            <w:r>
              <w:t xml:space="preserve">-  условия проведения </w:t>
            </w:r>
          </w:p>
          <w:p w:rsidR="00632E51" w:rsidRDefault="00632E51" w:rsidP="00664B88">
            <w:r>
              <w:lastRenderedPageBreak/>
              <w:t>- соблюдение методики проведения</w:t>
            </w:r>
          </w:p>
          <w:p w:rsidR="00632E51" w:rsidRDefault="00632E51" w:rsidP="00664B88">
            <w:r>
              <w:t>- использование форм и методов, адекватных возрасту детей</w:t>
            </w:r>
          </w:p>
          <w:p w:rsidR="00632E51" w:rsidRPr="00AD1EDD" w:rsidRDefault="00632E51" w:rsidP="00664B88">
            <w:r>
              <w:t>- осуществление индивидуально - дифференцированного подхода в процессе НОД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lastRenderedPageBreak/>
              <w:t>Наблюдения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квартал; при необходимост</w:t>
            </w:r>
            <w:r>
              <w:lastRenderedPageBreak/>
              <w:t>и повторной проверки – после ее окончания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lastRenderedPageBreak/>
              <w:t xml:space="preserve">Акт </w:t>
            </w: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  <w:r>
              <w:lastRenderedPageBreak/>
              <w:t xml:space="preserve">1 раз в квартал аналитическая справка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607629" w:rsidRDefault="00632E51" w:rsidP="00664B88">
            <w:pPr>
              <w:jc w:val="center"/>
            </w:pPr>
            <w:r w:rsidRPr="00607629">
              <w:lastRenderedPageBreak/>
              <w:t>Старший воспитатель,</w:t>
            </w:r>
          </w:p>
          <w:p w:rsidR="00632E51" w:rsidRPr="00607629" w:rsidRDefault="00632E51" w:rsidP="00664B88">
            <w:pPr>
              <w:jc w:val="center"/>
            </w:pPr>
            <w:r w:rsidRPr="00607629">
              <w:lastRenderedPageBreak/>
              <w:t>Специалисты – руководители кружков</w:t>
            </w:r>
          </w:p>
        </w:tc>
      </w:tr>
      <w:tr w:rsidR="00632E51" w:rsidRPr="009E6F84" w:rsidTr="00664B88"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Условия реализации основной образовательной программы</w:t>
            </w:r>
            <w:r>
              <w:rPr>
                <w:b/>
                <w:i/>
              </w:rPr>
              <w:t xml:space="preserve"> дошкольного образования МДОУ «Детский сад № 1»</w:t>
            </w:r>
          </w:p>
        </w:tc>
        <w:tc>
          <w:tcPr>
            <w:tcW w:w="2300" w:type="dxa"/>
            <w:vMerge w:val="restart"/>
            <w:tcBorders>
              <w:top w:val="single" w:sz="18" w:space="0" w:color="auto"/>
            </w:tcBorders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2.1. Развивающая предметно-пространственная среда</w:t>
            </w:r>
          </w:p>
        </w:tc>
        <w:tc>
          <w:tcPr>
            <w:tcW w:w="3511" w:type="dxa"/>
            <w:tcBorders>
              <w:top w:val="single" w:sz="18" w:space="0" w:color="auto"/>
            </w:tcBorders>
            <w:shd w:val="clear" w:color="auto" w:fill="auto"/>
          </w:tcPr>
          <w:p w:rsidR="00632E51" w:rsidRDefault="00632E51" w:rsidP="00664B88">
            <w:r>
              <w:t xml:space="preserve">Соответствие развивающей предметно-пространственной среды требованиям </w:t>
            </w:r>
            <w:r>
              <w:rPr>
                <w:color w:val="000000"/>
              </w:rPr>
              <w:t xml:space="preserve">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(насыщенность, </w:t>
            </w:r>
            <w:proofErr w:type="spellStart"/>
            <w:r>
              <w:rPr>
                <w:color w:val="000000"/>
              </w:rPr>
              <w:t>трансформируемость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полифункциональность</w:t>
            </w:r>
            <w:proofErr w:type="spellEnd"/>
            <w:r>
              <w:rPr>
                <w:color w:val="000000"/>
              </w:rPr>
              <w:t>, вариативность, доступность, безопасность)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</w:t>
            </w:r>
          </w:p>
          <w:p w:rsidR="00632E51" w:rsidRDefault="00632E51" w:rsidP="00664B88">
            <w:pPr>
              <w:jc w:val="center"/>
            </w:pPr>
            <w:r>
              <w:t xml:space="preserve">Анализ </w:t>
            </w:r>
          </w:p>
          <w:p w:rsidR="00632E51" w:rsidRPr="0033308E" w:rsidRDefault="00632E51" w:rsidP="00664B88">
            <w:pPr>
              <w:jc w:val="center"/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tcBorders>
              <w:top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1 раз в квартал; </w:t>
            </w:r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Старший воспитатель</w:t>
            </w:r>
          </w:p>
          <w:p w:rsidR="00632E51" w:rsidRPr="00F47C4B" w:rsidRDefault="00632E51" w:rsidP="00664B88">
            <w:pPr>
              <w:jc w:val="center"/>
            </w:pPr>
            <w:proofErr w:type="spellStart"/>
            <w:r>
              <w:t>Руковод-ль</w:t>
            </w:r>
            <w:proofErr w:type="spellEnd"/>
            <w:r>
              <w:t xml:space="preserve"> творческой группы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</w:p>
        </w:tc>
        <w:tc>
          <w:tcPr>
            <w:tcW w:w="2300" w:type="dxa"/>
            <w:vMerge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 xml:space="preserve">Регулярность сменяемости развивающей предметно-пространственной среды в соответствии с комплексно-тематическим планированием 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</w:t>
            </w:r>
          </w:p>
          <w:p w:rsidR="00632E51" w:rsidRPr="0033308E" w:rsidRDefault="00632E51" w:rsidP="00664B8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Еженедельно 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квартал; при необходимости повторной проверки – после ее окончания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  <w:r>
              <w:t>1 раз в квартал – аналитическая справка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Старший </w:t>
            </w:r>
            <w:proofErr w:type="spellStart"/>
            <w:r>
              <w:t>восп-ль</w:t>
            </w:r>
            <w:proofErr w:type="spellEnd"/>
            <w:r>
              <w:t>,</w:t>
            </w:r>
          </w:p>
          <w:p w:rsidR="00632E51" w:rsidRPr="00F47C4B" w:rsidRDefault="00632E51" w:rsidP="00664B88">
            <w:pPr>
              <w:jc w:val="center"/>
            </w:pPr>
            <w:proofErr w:type="spellStart"/>
            <w:r>
              <w:t>Руковод-ли</w:t>
            </w:r>
            <w:proofErr w:type="spellEnd"/>
            <w:r>
              <w:t xml:space="preserve"> творческой и проектной группы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</w:p>
        </w:tc>
        <w:tc>
          <w:tcPr>
            <w:tcW w:w="2300" w:type="dxa"/>
            <w:vMerge w:val="restart"/>
          </w:tcPr>
          <w:p w:rsidR="00632E51" w:rsidRPr="009C4D9A" w:rsidRDefault="00632E51" w:rsidP="00664B88">
            <w:pPr>
              <w:jc w:val="center"/>
              <w:rPr>
                <w:b/>
                <w:i/>
              </w:rPr>
            </w:pPr>
            <w:r w:rsidRPr="009C4D9A">
              <w:rPr>
                <w:b/>
                <w:i/>
              </w:rPr>
              <w:t>2.2.</w:t>
            </w:r>
            <w:r>
              <w:rPr>
                <w:b/>
                <w:i/>
              </w:rPr>
              <w:t xml:space="preserve"> </w:t>
            </w:r>
            <w:r w:rsidRPr="009C4D9A">
              <w:rPr>
                <w:b/>
                <w:i/>
              </w:rPr>
              <w:t>Материально-технические условия</w:t>
            </w:r>
          </w:p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9C4D9A">
              <w:rPr>
                <w:b/>
                <w:i/>
              </w:rPr>
              <w:t>1)</w:t>
            </w:r>
            <w:r>
              <w:rPr>
                <w:b/>
                <w:i/>
              </w:rPr>
              <w:t>Т</w:t>
            </w:r>
            <w:r w:rsidRPr="009C4D9A">
              <w:rPr>
                <w:b/>
                <w:i/>
              </w:rPr>
              <w:t>ребования к материально-</w:t>
            </w:r>
            <w:r w:rsidRPr="007212F8">
              <w:rPr>
                <w:b/>
                <w:i/>
              </w:rPr>
              <w:t>техническому обеспечению</w:t>
            </w:r>
            <w:r>
              <w:rPr>
                <w:b/>
                <w:i/>
              </w:rPr>
              <w:t xml:space="preserve"> реализации ООП </w:t>
            </w:r>
            <w:proofErr w:type="gramStart"/>
            <w:r>
              <w:rPr>
                <w:b/>
                <w:i/>
              </w:rPr>
              <w:t>ДО</w:t>
            </w:r>
            <w:proofErr w:type="gramEnd"/>
          </w:p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 xml:space="preserve">Обеспеченность учебно-методическим комплектом, </w:t>
            </w:r>
          </w:p>
          <w:p w:rsidR="00632E51" w:rsidRDefault="00632E51" w:rsidP="00664B88">
            <w:r>
              <w:t>оборудованием, оснащением (предметы)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proofErr w:type="gramStart"/>
            <w:r>
              <w:t>Сбор цифровых данных (в % от нормы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1раз в год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1раз в год </w:t>
            </w:r>
          </w:p>
          <w:p w:rsidR="00632E51" w:rsidRDefault="00632E51" w:rsidP="00664B88">
            <w:pPr>
              <w:jc w:val="center"/>
            </w:pPr>
            <w:r>
              <w:t>(до начала учебного года)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Ст. воспитатель</w:t>
            </w:r>
          </w:p>
          <w:p w:rsidR="00632E51" w:rsidRDefault="00632E51" w:rsidP="00664B88">
            <w:pPr>
              <w:jc w:val="center"/>
            </w:pPr>
            <w:r>
              <w:t>воспитатели групп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7212F8" w:rsidRDefault="00632E51" w:rsidP="00664B88">
            <w:pPr>
              <w:jc w:val="center"/>
              <w:rPr>
                <w:i/>
              </w:rPr>
            </w:pPr>
          </w:p>
        </w:tc>
        <w:tc>
          <w:tcPr>
            <w:tcW w:w="2300" w:type="dxa"/>
            <w:vMerge/>
          </w:tcPr>
          <w:p w:rsidR="00632E51" w:rsidRPr="007212F8" w:rsidRDefault="00632E51" w:rsidP="00664B88">
            <w:pPr>
              <w:rPr>
                <w:i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>Обеспеченность учебными кабинетами, их оснащенность</w:t>
            </w:r>
          </w:p>
          <w:p w:rsidR="00632E51" w:rsidRDefault="00632E51" w:rsidP="00664B88"/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Сбор цифровых данных (</w:t>
            </w:r>
            <w:proofErr w:type="gramStart"/>
            <w:r>
              <w:t>в</w:t>
            </w:r>
            <w:proofErr w:type="gramEnd"/>
            <w:r>
              <w:t xml:space="preserve"> % от нормы)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1раз в год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1раз в год </w:t>
            </w:r>
          </w:p>
          <w:p w:rsidR="00632E51" w:rsidRDefault="00632E51" w:rsidP="00664B88">
            <w:pPr>
              <w:jc w:val="center"/>
            </w:pPr>
            <w:r>
              <w:t>(до начала учебного года)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Старший воспитатель</w:t>
            </w:r>
          </w:p>
          <w:p w:rsidR="00632E51" w:rsidRDefault="00632E51" w:rsidP="00664B88">
            <w:pPr>
              <w:jc w:val="center"/>
            </w:pPr>
            <w:r>
              <w:t>специалисты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7212F8" w:rsidRDefault="00632E51" w:rsidP="00664B88">
            <w:pPr>
              <w:jc w:val="center"/>
              <w:rPr>
                <w:i/>
              </w:rPr>
            </w:pPr>
          </w:p>
        </w:tc>
        <w:tc>
          <w:tcPr>
            <w:tcW w:w="2300" w:type="dxa"/>
            <w:vMerge w:val="restart"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2)</w:t>
            </w:r>
            <w:r>
              <w:rPr>
                <w:b/>
                <w:i/>
              </w:rPr>
              <w:t>Т</w:t>
            </w:r>
            <w:r w:rsidRPr="007212F8">
              <w:rPr>
                <w:b/>
                <w:i/>
              </w:rPr>
              <w:t>ребования к средствам обучения и воспитания в соответствии с возрастом и индивидуальными особенностями развития детей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Pr="00164F7B" w:rsidRDefault="00632E51" w:rsidP="00664B88">
            <w:r w:rsidRPr="00164F7B">
              <w:t>Информационное обеспечение образовательного процесса, исправность ТСО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Сбор цифровых данных (</w:t>
            </w:r>
            <w:proofErr w:type="gramStart"/>
            <w:r>
              <w:t>в</w:t>
            </w:r>
            <w:proofErr w:type="gramEnd"/>
            <w:r>
              <w:t xml:space="preserve"> % от нормы)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1раз в год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1раз в год </w:t>
            </w:r>
          </w:p>
          <w:p w:rsidR="00632E51" w:rsidRDefault="00632E51" w:rsidP="00664B88">
            <w:pPr>
              <w:jc w:val="center"/>
            </w:pPr>
            <w:r>
              <w:t>(до начала учебного года)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Старший </w:t>
            </w:r>
            <w:proofErr w:type="spellStart"/>
            <w:r>
              <w:t>воспит-ль</w:t>
            </w:r>
            <w:proofErr w:type="spellEnd"/>
            <w:r>
              <w:t>,</w:t>
            </w:r>
          </w:p>
          <w:p w:rsidR="00632E51" w:rsidRDefault="00632E51" w:rsidP="00664B88">
            <w:pPr>
              <w:jc w:val="center"/>
            </w:pPr>
            <w:proofErr w:type="spellStart"/>
            <w:r>
              <w:t>Вос-ли</w:t>
            </w:r>
            <w:proofErr w:type="spellEnd"/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7212F8" w:rsidRDefault="00632E51" w:rsidP="00664B88">
            <w:pPr>
              <w:jc w:val="center"/>
              <w:rPr>
                <w:i/>
              </w:rPr>
            </w:pPr>
          </w:p>
        </w:tc>
        <w:tc>
          <w:tcPr>
            <w:tcW w:w="2300" w:type="dxa"/>
            <w:vMerge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Pr="00164F7B" w:rsidRDefault="00632E51" w:rsidP="00664B88">
            <w:r w:rsidRPr="00164F7B">
              <w:t>Обеспеченность групп учебными пособиями, дидактическим материалом, средствами наглядности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Сбор цифровых данных (</w:t>
            </w:r>
            <w:proofErr w:type="gramStart"/>
            <w:r>
              <w:t>в</w:t>
            </w:r>
            <w:proofErr w:type="gramEnd"/>
            <w:r>
              <w:t xml:space="preserve"> % от нормы)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1раз в год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1раз в год </w:t>
            </w:r>
          </w:p>
          <w:p w:rsidR="00632E51" w:rsidRDefault="00632E51" w:rsidP="00664B88">
            <w:pPr>
              <w:jc w:val="center"/>
            </w:pPr>
            <w:r>
              <w:t>(до начала учебного года)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Ст. </w:t>
            </w:r>
            <w:proofErr w:type="spellStart"/>
            <w:r>
              <w:t>воспита-ль</w:t>
            </w:r>
            <w:proofErr w:type="spellEnd"/>
            <w:r>
              <w:t>,</w:t>
            </w:r>
          </w:p>
          <w:p w:rsidR="00632E51" w:rsidRDefault="00632E51" w:rsidP="00664B88">
            <w:pPr>
              <w:jc w:val="center"/>
            </w:pPr>
            <w:r>
              <w:t>воспитатели</w:t>
            </w:r>
          </w:p>
        </w:tc>
      </w:tr>
      <w:tr w:rsidR="00632E51" w:rsidRPr="009E6F84" w:rsidTr="00664B88">
        <w:trPr>
          <w:trHeight w:val="13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7212F8" w:rsidRDefault="00632E51" w:rsidP="00664B88">
            <w:pPr>
              <w:jc w:val="center"/>
              <w:rPr>
                <w:i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 xml:space="preserve">3) </w:t>
            </w:r>
            <w:r>
              <w:rPr>
                <w:b/>
                <w:i/>
              </w:rPr>
              <w:t>Т</w:t>
            </w:r>
            <w:r w:rsidRPr="007212F8">
              <w:rPr>
                <w:b/>
                <w:i/>
              </w:rPr>
              <w:t>ребования, определяемые в соответствии с санитарно-эпидемиологическими правилами и нормами</w:t>
            </w:r>
          </w:p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</w:p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Территория детского сада</w:t>
            </w:r>
          </w:p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</w:p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Pr="00AD1EDD" w:rsidRDefault="00632E51" w:rsidP="00664B88">
            <w:pPr>
              <w:jc w:val="both"/>
            </w:pPr>
            <w:r>
              <w:t>Состояние игровых зон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Наблюдения, мониторинговые исследования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>Акт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Старший </w:t>
            </w:r>
            <w:proofErr w:type="spellStart"/>
            <w:r>
              <w:t>восп-ль</w:t>
            </w:r>
            <w:proofErr w:type="spellEnd"/>
            <w:r>
              <w:t>,</w:t>
            </w:r>
          </w:p>
          <w:p w:rsidR="00632E51" w:rsidRPr="00F47C4B" w:rsidRDefault="00632E51" w:rsidP="00664B88">
            <w:pPr>
              <w:jc w:val="center"/>
            </w:pPr>
            <w:r>
              <w:t>Творческая группа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7212F8" w:rsidRDefault="00632E51" w:rsidP="00664B88">
            <w:pPr>
              <w:jc w:val="center"/>
              <w:rPr>
                <w:i/>
              </w:rPr>
            </w:pPr>
          </w:p>
        </w:tc>
        <w:tc>
          <w:tcPr>
            <w:tcW w:w="2300" w:type="dxa"/>
            <w:vMerge/>
          </w:tcPr>
          <w:p w:rsidR="00632E51" w:rsidRPr="007212F8" w:rsidRDefault="00632E51" w:rsidP="00664B88">
            <w:pPr>
              <w:rPr>
                <w:i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Pr="00937FCF" w:rsidRDefault="00632E51" w:rsidP="00664B88">
            <w:pPr>
              <w:jc w:val="both"/>
            </w:pPr>
            <w:r>
              <w:t>Состояние спортивной площадки</w:t>
            </w:r>
          </w:p>
        </w:tc>
        <w:tc>
          <w:tcPr>
            <w:tcW w:w="1667" w:type="dxa"/>
            <w:shd w:val="clear" w:color="auto" w:fill="auto"/>
          </w:tcPr>
          <w:p w:rsidR="00632E51" w:rsidRPr="0033308E" w:rsidRDefault="00632E51" w:rsidP="00664B88">
            <w:pPr>
              <w:jc w:val="center"/>
            </w:pPr>
            <w:r>
              <w:t>Наблюдения, мониторинговые исследования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 xml:space="preserve">., </w:t>
            </w:r>
          </w:p>
          <w:p w:rsidR="00632E51" w:rsidRPr="00F47C4B" w:rsidRDefault="00632E51" w:rsidP="00664B88">
            <w:pPr>
              <w:jc w:val="center"/>
            </w:pPr>
            <w:r>
              <w:t xml:space="preserve">ст. воспитатель 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7212F8" w:rsidRDefault="00632E51" w:rsidP="00664B88">
            <w:pPr>
              <w:jc w:val="center"/>
              <w:rPr>
                <w:i/>
              </w:rPr>
            </w:pPr>
          </w:p>
        </w:tc>
        <w:tc>
          <w:tcPr>
            <w:tcW w:w="2300" w:type="dxa"/>
            <w:vMerge/>
          </w:tcPr>
          <w:p w:rsidR="00632E51" w:rsidRPr="007212F8" w:rsidRDefault="00632E51" w:rsidP="00664B88">
            <w:pPr>
              <w:rPr>
                <w:i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- Состояние теневых навесов</w:t>
            </w:r>
          </w:p>
          <w:p w:rsidR="00632E51" w:rsidRPr="00937FCF" w:rsidRDefault="00632E51" w:rsidP="00664B88">
            <w:pPr>
              <w:jc w:val="both"/>
            </w:pPr>
            <w:r>
              <w:t>- хранение игрушек для прогулки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Наблюдения, отчет работников ДОУ</w:t>
            </w:r>
          </w:p>
          <w:p w:rsidR="00632E51" w:rsidRPr="0033308E" w:rsidRDefault="00632E51" w:rsidP="00664B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4 раза в год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.,</w:t>
            </w:r>
          </w:p>
          <w:p w:rsidR="00632E51" w:rsidRDefault="00632E51" w:rsidP="00664B88">
            <w:pPr>
              <w:jc w:val="center"/>
            </w:pPr>
            <w:r>
              <w:t>Ст. воспитатель</w:t>
            </w:r>
          </w:p>
          <w:p w:rsidR="00632E51" w:rsidRPr="00F47C4B" w:rsidRDefault="00632E51" w:rsidP="00664B88">
            <w:pPr>
              <w:jc w:val="center"/>
            </w:pP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7212F8" w:rsidRDefault="00632E51" w:rsidP="00664B88">
            <w:pPr>
              <w:jc w:val="center"/>
              <w:rPr>
                <w:i/>
              </w:rPr>
            </w:pPr>
          </w:p>
        </w:tc>
        <w:tc>
          <w:tcPr>
            <w:tcW w:w="2300" w:type="dxa"/>
            <w:vMerge/>
          </w:tcPr>
          <w:p w:rsidR="00632E51" w:rsidRPr="007212F8" w:rsidRDefault="00632E51" w:rsidP="00664B88">
            <w:pPr>
              <w:rPr>
                <w:i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>Состояние песка в песочницах</w:t>
            </w:r>
          </w:p>
          <w:p w:rsidR="00632E51" w:rsidRDefault="00632E51" w:rsidP="00664B88">
            <w:r>
              <w:t>- замена песка</w:t>
            </w:r>
          </w:p>
          <w:p w:rsidR="00632E51" w:rsidRDefault="00632E51" w:rsidP="00664B88">
            <w:r>
              <w:t>-  наличие приспособлений для укрытия песочниц</w:t>
            </w:r>
          </w:p>
          <w:p w:rsidR="00632E51" w:rsidRDefault="00632E51" w:rsidP="00664B88">
            <w:r>
              <w:t>- увлажнение песка</w:t>
            </w:r>
          </w:p>
          <w:p w:rsidR="00632E51" w:rsidRPr="00AD1EDD" w:rsidRDefault="00632E51" w:rsidP="00664B88"/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Наблюдения,</w:t>
            </w:r>
          </w:p>
          <w:p w:rsidR="00632E51" w:rsidRPr="0033308E" w:rsidRDefault="00632E51" w:rsidP="00664B88">
            <w:pPr>
              <w:jc w:val="center"/>
            </w:pPr>
            <w:r>
              <w:t>отчет работников ДОУ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Заведующая хозяйством</w:t>
            </w:r>
          </w:p>
        </w:tc>
      </w:tr>
      <w:tr w:rsidR="00632E51" w:rsidRPr="009E6F84" w:rsidTr="00664B88">
        <w:trPr>
          <w:trHeight w:val="993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7212F8" w:rsidRDefault="00632E51" w:rsidP="00664B88">
            <w:pPr>
              <w:jc w:val="center"/>
              <w:rPr>
                <w:i/>
              </w:rPr>
            </w:pPr>
          </w:p>
        </w:tc>
        <w:tc>
          <w:tcPr>
            <w:tcW w:w="2300" w:type="dxa"/>
            <w:vMerge w:val="restart"/>
          </w:tcPr>
          <w:p w:rsidR="00632E51" w:rsidRPr="007212F8" w:rsidRDefault="00632E51" w:rsidP="00664B88">
            <w:pPr>
              <w:rPr>
                <w:b/>
                <w:i/>
              </w:rPr>
            </w:pPr>
            <w:r w:rsidRPr="007212F8">
              <w:rPr>
                <w:b/>
                <w:i/>
              </w:rPr>
              <w:t>Оборудование и его размещение в помещениях ДОУ</w:t>
            </w:r>
          </w:p>
          <w:p w:rsidR="00632E51" w:rsidRPr="007212F8" w:rsidRDefault="00632E51" w:rsidP="00664B88">
            <w:pPr>
              <w:rPr>
                <w:i/>
              </w:rPr>
            </w:pPr>
          </w:p>
          <w:p w:rsidR="00632E51" w:rsidRPr="007212F8" w:rsidRDefault="00632E51" w:rsidP="00664B88">
            <w:pPr>
              <w:rPr>
                <w:i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Соответствие детской мебели росту детей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 собеседование</w:t>
            </w:r>
          </w:p>
          <w:p w:rsidR="00632E51" w:rsidRPr="0033308E" w:rsidRDefault="00632E51" w:rsidP="00664B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  <w:p w:rsidR="00632E51" w:rsidRDefault="00632E51" w:rsidP="00664B88">
            <w:pPr>
              <w:jc w:val="center"/>
            </w:pP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., воспитатели групп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 xml:space="preserve">Соответствие количества </w:t>
            </w:r>
            <w:r>
              <w:lastRenderedPageBreak/>
              <w:t>столов и стульев количеству детей в группе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lastRenderedPageBreak/>
              <w:t xml:space="preserve">Наблюдения, </w:t>
            </w:r>
            <w:proofErr w:type="spellStart"/>
            <w:proofErr w:type="gramStart"/>
            <w:r>
              <w:lastRenderedPageBreak/>
              <w:t>собеседова-ние</w:t>
            </w:r>
            <w:proofErr w:type="spellEnd"/>
            <w:proofErr w:type="gramEnd"/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lastRenderedPageBreak/>
              <w:t>1 раз в год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При </w:t>
            </w:r>
            <w:r>
              <w:lastRenderedPageBreak/>
              <w:t>выявлении нарушений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lastRenderedPageBreak/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 xml:space="preserve">., </w:t>
            </w:r>
            <w:r>
              <w:lastRenderedPageBreak/>
              <w:t>воспитатели групп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 xml:space="preserve">Наличие маркировки на индивидуальных шкафчиках (в раздевалках) в соответствии с </w:t>
            </w:r>
            <w:proofErr w:type="spellStart"/>
            <w:r>
              <w:t>гендерной</w:t>
            </w:r>
            <w:proofErr w:type="spellEnd"/>
            <w:r>
              <w:t xml:space="preserve"> спецификой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Воспитатели групп, </w:t>
            </w:r>
            <w:proofErr w:type="gramStart"/>
            <w:r>
              <w:t>старший</w:t>
            </w:r>
            <w:proofErr w:type="gramEnd"/>
            <w:r>
              <w:t xml:space="preserve"> </w:t>
            </w:r>
            <w:proofErr w:type="spellStart"/>
            <w:r>
              <w:t>восп-ль</w:t>
            </w:r>
            <w:proofErr w:type="spellEnd"/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Наличие спортивного уголка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Старший </w:t>
            </w:r>
            <w:proofErr w:type="spellStart"/>
            <w:r>
              <w:t>восп-ль</w:t>
            </w:r>
            <w:proofErr w:type="spellEnd"/>
            <w:r>
              <w:t xml:space="preserve">, </w:t>
            </w:r>
            <w:proofErr w:type="spellStart"/>
            <w:r>
              <w:t>вос-ли</w:t>
            </w:r>
            <w:proofErr w:type="spellEnd"/>
            <w:r>
              <w:t xml:space="preserve">  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 xml:space="preserve">Размещение столов для НОД в соответствии с </w:t>
            </w:r>
            <w:proofErr w:type="spellStart"/>
            <w:r>
              <w:t>СанПиН</w:t>
            </w:r>
            <w:proofErr w:type="spellEnd"/>
            <w:r>
              <w:t xml:space="preserve"> (п. 6.8)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r>
              <w:t xml:space="preserve">Воспитатели групп </w:t>
            </w:r>
          </w:p>
          <w:p w:rsidR="00632E51" w:rsidRPr="00F47C4B" w:rsidRDefault="00632E51" w:rsidP="00664B88"/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 xml:space="preserve">Рассаживание детей в процессе НОД в соответствии с </w:t>
            </w:r>
            <w:proofErr w:type="spellStart"/>
            <w:r>
              <w:t>СанПиН</w:t>
            </w:r>
            <w:proofErr w:type="spellEnd"/>
            <w:r>
              <w:t xml:space="preserve"> (п.6.9)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</w:t>
            </w:r>
          </w:p>
          <w:p w:rsidR="00632E51" w:rsidRPr="0033308E" w:rsidRDefault="00632E51" w:rsidP="00664B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r>
              <w:t xml:space="preserve">Воспитатели групп </w:t>
            </w:r>
          </w:p>
          <w:p w:rsidR="00632E51" w:rsidRPr="00F47C4B" w:rsidRDefault="00632E51" w:rsidP="00664B88">
            <w:pPr>
              <w:jc w:val="center"/>
            </w:pP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Наличие сертификата на игрушки, игровое оборудование, учебную мебель</w:t>
            </w:r>
          </w:p>
          <w:p w:rsidR="00632E51" w:rsidRPr="00AD1EDD" w:rsidRDefault="00632E51" w:rsidP="00664B88">
            <w:r>
              <w:t xml:space="preserve">  </w:t>
            </w:r>
          </w:p>
        </w:tc>
        <w:tc>
          <w:tcPr>
            <w:tcW w:w="1667" w:type="dxa"/>
            <w:shd w:val="clear" w:color="auto" w:fill="auto"/>
          </w:tcPr>
          <w:p w:rsidR="00632E51" w:rsidRPr="0033308E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мере необходимости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., воспитатели групп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Pr="00AD1EDD" w:rsidRDefault="00632E51" w:rsidP="00664B88">
            <w:r>
              <w:t>Расстановка мебели в групповых помещениях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.,</w:t>
            </w:r>
          </w:p>
          <w:p w:rsidR="00632E51" w:rsidRPr="00F47C4B" w:rsidRDefault="00632E51" w:rsidP="00664B88">
            <w:pPr>
              <w:jc w:val="center"/>
            </w:pPr>
            <w:r>
              <w:t>воспитатели групп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Наличие 3-х комплектов постельного белья и полотенец на ребенка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Наблюдения, обследование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 xml:space="preserve">Наличие 2-х комплектов </w:t>
            </w:r>
            <w:proofErr w:type="spellStart"/>
            <w:r>
              <w:t>наматрасников</w:t>
            </w:r>
            <w:proofErr w:type="spellEnd"/>
            <w:r>
              <w:t xml:space="preserve"> на ребенка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Наблюдения, обследование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Состояние раковин и унитазов в санитарных узлах групповых помещений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Наблюдения, обследование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 xml:space="preserve">., </w:t>
            </w:r>
          </w:p>
          <w:p w:rsidR="00632E51" w:rsidRPr="00F47C4B" w:rsidRDefault="00632E51" w:rsidP="00664B88">
            <w:pPr>
              <w:jc w:val="center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оспитатели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 xml:space="preserve">Наличие ячеек для полотенец на каждого ребенка  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Наблюдения, обследование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., воспитатели групп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Состояние хозяйственных шкафов, шкафов для уборочного инвентаря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Наблюдения, обследование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 xml:space="preserve">., младшие </w:t>
            </w:r>
            <w:proofErr w:type="spellStart"/>
            <w:r>
              <w:t>воспит-ли</w:t>
            </w:r>
            <w:proofErr w:type="spellEnd"/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632E51" w:rsidRPr="004F67D7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Естественное и искусственное освещен</w:t>
            </w:r>
            <w:r>
              <w:rPr>
                <w:b/>
                <w:i/>
              </w:rPr>
              <w:t>ие</w:t>
            </w:r>
          </w:p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Исправность осветительных приборов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Наблюдения 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 w:rsidRPr="009E6F84">
              <w:rPr>
                <w:lang w:val="en-US"/>
              </w:rPr>
              <w:t xml:space="preserve">3 </w:t>
            </w:r>
            <w:r>
              <w:t>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Зав.  хозяйством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Отопление и вентиляция</w:t>
            </w:r>
          </w:p>
          <w:p w:rsidR="00632E51" w:rsidRPr="007212F8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Исправность системы отопления и вентиляции:</w:t>
            </w:r>
          </w:p>
          <w:p w:rsidR="00632E51" w:rsidRDefault="00632E51" w:rsidP="00664B88">
            <w:r>
              <w:t>- температурный режим</w:t>
            </w:r>
          </w:p>
          <w:p w:rsidR="00632E51" w:rsidRPr="00AD1EDD" w:rsidRDefault="00632E51" w:rsidP="00664B88">
            <w:r>
              <w:t>- состояние ограждений отопительных приборов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Default="00632E51" w:rsidP="00664B88">
            <w:pPr>
              <w:jc w:val="center"/>
            </w:pPr>
          </w:p>
          <w:p w:rsidR="00632E51" w:rsidRDefault="00632E51" w:rsidP="00664B88">
            <w:pPr>
              <w:jc w:val="center"/>
            </w:pPr>
            <w:r>
              <w:t xml:space="preserve">Постоянно </w:t>
            </w:r>
          </w:p>
          <w:p w:rsidR="00632E51" w:rsidRPr="00F47C4B" w:rsidRDefault="00632E51" w:rsidP="00664B88">
            <w:pPr>
              <w:jc w:val="center"/>
            </w:pPr>
            <w:r>
              <w:t>3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., младшие воспитатели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7212F8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Наличие термометров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Наблюдения 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</w:t>
            </w:r>
            <w:r w:rsidRPr="004F67D7">
              <w:t xml:space="preserve"> </w:t>
            </w:r>
            <w:r>
              <w:t>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, воспитатели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632E51" w:rsidRPr="004F67D7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Водоснабжение и канализаци</w:t>
            </w:r>
            <w:r>
              <w:rPr>
                <w:b/>
                <w:i/>
              </w:rPr>
              <w:t>я</w:t>
            </w: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Исправность системы водоснабжения и канализации, в т.ч. кранов, смесителей, труб</w:t>
            </w:r>
          </w:p>
          <w:p w:rsidR="00632E51" w:rsidRPr="00AD1EDD" w:rsidRDefault="00632E51" w:rsidP="00664B88"/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Заведующая хозяйством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 xml:space="preserve">Оборудование пищеблока, </w:t>
            </w:r>
            <w:r>
              <w:rPr>
                <w:b/>
                <w:i/>
              </w:rPr>
              <w:t xml:space="preserve">наличие </w:t>
            </w:r>
            <w:r w:rsidRPr="007212F8">
              <w:rPr>
                <w:b/>
                <w:i/>
              </w:rPr>
              <w:t>инвентаря, посуды</w:t>
            </w:r>
          </w:p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Исправность технологического и холодильного оборудования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Наблюдения 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</w:t>
            </w:r>
            <w:r w:rsidRPr="004F67D7">
              <w:t xml:space="preserve"> </w:t>
            </w:r>
            <w:r>
              <w:t>раз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, повар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Pr="00AD1EDD" w:rsidRDefault="00632E51" w:rsidP="00664B88">
            <w:r>
              <w:t>Наличие маркировки на кухонном инвентаре и посуде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3 раза в год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Старшая медсестра, повар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Контроль правильного хранения сырой и готовой продукции.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E0015A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B0653A" w:rsidRDefault="00632E51" w:rsidP="00664B88">
            <w:pPr>
              <w:jc w:val="center"/>
            </w:pPr>
            <w:r>
              <w:t>Старшая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632E51" w:rsidRPr="00AD1EDD" w:rsidRDefault="00632E51" w:rsidP="00664B88">
            <w:r>
              <w:t>Соблюдение графика влажной уборки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2E51" w:rsidRPr="00E0015A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кухонный рабочий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>Контроль мытья посуды и технологического оборудования;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t>Старшая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Соблюдение графика генеральной уборки помещений и оборудования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E0015A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кухонный рабочий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Контроль своевременной дезинсекции и дератизации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E0015A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Старшая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Условия хранения, приготовления и реализации пищевых продуктов и кулинарных изделий</w:t>
            </w:r>
          </w:p>
          <w:p w:rsidR="00632E51" w:rsidRPr="00F94757" w:rsidRDefault="00632E51" w:rsidP="00664B88">
            <w:pPr>
              <w:rPr>
                <w:i/>
              </w:rPr>
            </w:pPr>
          </w:p>
          <w:p w:rsidR="00632E51" w:rsidRDefault="00632E51" w:rsidP="00664B88"/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>Контроль наличия сопроводительных документов (ярлычков, сертификатов, удостоверений)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B0653A" w:rsidRDefault="00632E51" w:rsidP="00664B88">
            <w:pPr>
              <w:jc w:val="center"/>
            </w:pPr>
            <w:r>
              <w:t>кладовщик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632E51" w:rsidRPr="00AD1EDD" w:rsidRDefault="00632E51" w:rsidP="00664B88">
            <w:r>
              <w:t>Наличие и качество ведения журнала «Бракераж сырых продуктов»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Старшая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>Правильность хранения скоропортящихся продуктов в холодильнике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t>повар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Температурный контроль работы холодильника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повар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Контроль хранения продуктов на складе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Старшая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Контроль соблюдения санитарно – эпидемиологических требований к технологическим процессам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Старшая медсестра, повар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Контроль обработки яиц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нарушении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28261F" w:rsidRDefault="00632E51" w:rsidP="00664B88">
            <w:pPr>
              <w:jc w:val="center"/>
            </w:pPr>
            <w:r w:rsidRPr="0028261F">
              <w:t>Ст</w:t>
            </w:r>
            <w:r>
              <w:t>аршая</w:t>
            </w:r>
            <w:r w:rsidRPr="0028261F">
              <w:t xml:space="preserve">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 xml:space="preserve">Соблюдение норм закладки </w:t>
            </w:r>
            <w:r>
              <w:lastRenderedPageBreak/>
              <w:t>продуктов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lastRenderedPageBreak/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При </w:t>
            </w:r>
            <w:r>
              <w:lastRenderedPageBreak/>
              <w:t>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lastRenderedPageBreak/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t>повар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>Контроль норм выдачи на пищеблоке, на группах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Старшая медсестра,</w:t>
            </w:r>
          </w:p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t>повар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>Контроль температуры блюд при раздаче на пищеблоке и в группах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3 раза в год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Старшая медсестра</w:t>
            </w:r>
          </w:p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t>повар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Наличие контрольных блюд;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t>повар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Соблюдение графика выдачи пищи на пищеблоке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., повар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Соблюдение питьевого режима на группах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3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t>Воспитатели групп</w:t>
            </w:r>
          </w:p>
        </w:tc>
      </w:tr>
      <w:tr w:rsidR="00632E51" w:rsidRPr="009E6F84" w:rsidTr="00664B88">
        <w:trPr>
          <w:trHeight w:val="1057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Требования к составлению меню для организации питания детей разного возраста</w:t>
            </w:r>
          </w:p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Наличие и соблюдение десятидневного меню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3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B0653A" w:rsidRDefault="00632E51" w:rsidP="00664B88">
            <w:pPr>
              <w:jc w:val="center"/>
            </w:pPr>
            <w:r>
              <w:t>Старшая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 xml:space="preserve">Контроль ведения </w:t>
            </w:r>
            <w:proofErr w:type="spellStart"/>
            <w:r>
              <w:t>бракеражного</w:t>
            </w:r>
            <w:proofErr w:type="spellEnd"/>
            <w:r>
              <w:t xml:space="preserve"> журнала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B0653A" w:rsidRDefault="00632E51" w:rsidP="00664B88">
            <w:pPr>
              <w:jc w:val="center"/>
            </w:pPr>
            <w:r>
              <w:t>Старшая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Контроль закладки продуктов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Старшая медсестра</w:t>
            </w:r>
          </w:p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t>повар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Контроль наличия технологических карт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3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При выявлении нарушений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B0653A" w:rsidRDefault="00632E51" w:rsidP="00664B88">
            <w:pPr>
              <w:jc w:val="center"/>
            </w:pPr>
            <w:r>
              <w:t>Старшая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Контроль расхода норм продуктов питания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B0653A" w:rsidRDefault="00632E51" w:rsidP="00664B88">
            <w:pPr>
              <w:jc w:val="center"/>
            </w:pPr>
            <w:r>
              <w:t>Старшая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Наличие суточных проб.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Старшая медсестра,</w:t>
            </w:r>
          </w:p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t>повар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Требования к санитарному содержанию помещений в ДОУ</w:t>
            </w:r>
          </w:p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Соблюдение графика влажной уборки;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3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Старшая медсестра,</w:t>
            </w:r>
          </w:p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t>Младшие воспитатели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Контроль мытья посуды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3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E530BF" w:rsidRDefault="00632E51" w:rsidP="00664B88">
            <w:pPr>
              <w:jc w:val="center"/>
            </w:pPr>
            <w:r w:rsidRPr="00E530BF">
              <w:t>Ст</w:t>
            </w:r>
            <w:r>
              <w:t>аршая</w:t>
            </w:r>
            <w:r w:rsidRPr="00E530BF">
              <w:t xml:space="preserve">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Pr="00AD1EDD" w:rsidRDefault="00632E51" w:rsidP="00664B88">
            <w:r>
              <w:t>Контроль графика генеральной уборки помещений и оборудования;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3 раза в год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E530BF" w:rsidRDefault="00632E51" w:rsidP="00664B88">
            <w:pPr>
              <w:jc w:val="center"/>
            </w:pPr>
            <w:r w:rsidRPr="00E530BF">
              <w:t>Ст</w:t>
            </w:r>
            <w:r>
              <w:t>аршая</w:t>
            </w:r>
            <w:r w:rsidRPr="00E530BF">
              <w:t xml:space="preserve">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Наличие маркировки на посуде и инвентаре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t xml:space="preserve">Старшая </w:t>
            </w:r>
            <w:proofErr w:type="spellStart"/>
            <w:r>
              <w:t>медсестра</w:t>
            </w:r>
            <w:proofErr w:type="gramStart"/>
            <w:r>
              <w:t>,М</w:t>
            </w:r>
            <w:proofErr w:type="gramEnd"/>
            <w:r>
              <w:t>л</w:t>
            </w:r>
            <w:proofErr w:type="spellEnd"/>
            <w:r>
              <w:t>. воспитатели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Контроль хранения дезинфицирующих растворов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3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0118A1" w:rsidRDefault="00632E51" w:rsidP="00664B88">
            <w:pPr>
              <w:jc w:val="center"/>
            </w:pPr>
            <w:r>
              <w:t>Старшая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632E51" w:rsidRPr="00AD1EDD" w:rsidRDefault="00632E51" w:rsidP="00664B88">
            <w:r>
              <w:t>Контроль мытья игрушек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3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При выявлении нарушений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t>Старший воспитатель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632E51" w:rsidRDefault="00632E51" w:rsidP="00664B88"/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>Контроль смены постельного белья, полотенец, в т.ч. транспортировка грязного белья в прачечную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EE46EC" w:rsidRDefault="00632E51" w:rsidP="00664B88">
            <w:pPr>
              <w:jc w:val="center"/>
            </w:pPr>
            <w:proofErr w:type="gramStart"/>
            <w:r w:rsidRPr="00EE46EC">
              <w:t xml:space="preserve">Зав. </w:t>
            </w:r>
            <w:proofErr w:type="spellStart"/>
            <w:r w:rsidRPr="00EE46EC">
              <w:t>хоз</w:t>
            </w:r>
            <w:proofErr w:type="spellEnd"/>
            <w:proofErr w:type="gramEnd"/>
            <w:r w:rsidRPr="00EE46EC">
              <w:t>. Ст</w:t>
            </w:r>
            <w:r>
              <w:t>аршая</w:t>
            </w:r>
            <w:r w:rsidRPr="00EE46EC">
              <w:t xml:space="preserve"> медсестра</w:t>
            </w:r>
          </w:p>
        </w:tc>
      </w:tr>
      <w:tr w:rsidR="00632E51" w:rsidRPr="009E6F84" w:rsidTr="00664B88">
        <w:trPr>
          <w:trHeight w:val="1140"/>
        </w:trPr>
        <w:tc>
          <w:tcPr>
            <w:tcW w:w="498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Выполнение требований охраны жизни и здоровья воспитанников и работников учреждения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Pr="00AD1EDD" w:rsidRDefault="00632E51" w:rsidP="00664B88">
            <w:r>
              <w:t>Систематическое наблюдение за состоянием здоровья детей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Наблюдения, обследование, сравнение и анализ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EE46EC" w:rsidRDefault="00632E51" w:rsidP="00664B88">
            <w:pPr>
              <w:jc w:val="center"/>
            </w:pPr>
            <w:r w:rsidRPr="00EE46EC">
              <w:t>Ст</w:t>
            </w:r>
            <w:r>
              <w:t>аршая</w:t>
            </w:r>
            <w:r w:rsidRPr="00EE46EC">
              <w:t xml:space="preserve">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7212F8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Организация профилактических осмотров воспитанников и проведение профилактических прививок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4D5F40" w:rsidRDefault="00632E51" w:rsidP="00664B88">
            <w:pPr>
              <w:rPr>
                <w:b/>
                <w:color w:val="000000"/>
              </w:rPr>
            </w:pPr>
            <w:r w:rsidRPr="004D5F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Старшая м</w:t>
            </w:r>
            <w:r w:rsidRPr="004D5F40">
              <w:rPr>
                <w:color w:val="000000"/>
              </w:rPr>
              <w:t xml:space="preserve">едсестра 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7212F8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Контроль проведения профилактической дезинфекции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892935" w:rsidRDefault="00632E51" w:rsidP="00664B88">
            <w:pPr>
              <w:jc w:val="center"/>
              <w:rPr>
                <w:b/>
                <w:color w:val="FF0000"/>
              </w:rPr>
            </w:pPr>
            <w:r>
              <w:rPr>
                <w:color w:val="000000"/>
              </w:rPr>
              <w:t>Старшая м</w:t>
            </w:r>
            <w:r w:rsidRPr="004D5F40">
              <w:rPr>
                <w:color w:val="000000"/>
              </w:rPr>
              <w:t>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7212F8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Контроль проведения месячников по профилактике энтеробиоза и других глистных заболеваний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rPr>
                <w:color w:val="000000"/>
              </w:rPr>
              <w:t>Старшая медсестра</w:t>
            </w:r>
            <w:r w:rsidRPr="004D5F40">
              <w:rPr>
                <w:color w:val="000000"/>
              </w:rPr>
              <w:t xml:space="preserve"> 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:rsidR="00632E51" w:rsidRPr="007212F8" w:rsidRDefault="00632E51" w:rsidP="00664B88">
            <w:pPr>
              <w:jc w:val="center"/>
              <w:rPr>
                <w:b/>
                <w:i/>
              </w:rPr>
            </w:pPr>
            <w:r w:rsidRPr="007212F8">
              <w:rPr>
                <w:b/>
                <w:i/>
              </w:rPr>
              <w:t>Соблюдение требований к прохождению медицинских осмотров и личной гигиене персонала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Pr="00AD1EDD" w:rsidRDefault="00632E51" w:rsidP="00664B88">
            <w:r>
              <w:t>Контроль своевременности прохождения гигиенической подготовки сотрудниками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EE46EC" w:rsidRDefault="00632E51" w:rsidP="00664B88">
            <w:pPr>
              <w:jc w:val="center"/>
            </w:pPr>
            <w:r w:rsidRPr="00EE46EC">
              <w:t>Ст</w:t>
            </w:r>
            <w:r>
              <w:t>аршая</w:t>
            </w:r>
            <w:r w:rsidRPr="00EE46EC">
              <w:t xml:space="preserve"> медсестра</w:t>
            </w:r>
          </w:p>
        </w:tc>
      </w:tr>
      <w:tr w:rsidR="00632E51" w:rsidRPr="009E6F84" w:rsidTr="00664B88">
        <w:trPr>
          <w:trHeight w:val="969"/>
        </w:trPr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Контроль своевременности прохождения медицинских осмотров сотрудниками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EE46EC" w:rsidRDefault="00632E51" w:rsidP="00664B88">
            <w:pPr>
              <w:jc w:val="center"/>
            </w:pPr>
            <w:r w:rsidRPr="00EE46EC">
              <w:t>Ст</w:t>
            </w:r>
            <w:r>
              <w:t>аршая</w:t>
            </w:r>
            <w:r w:rsidRPr="00EE46EC">
              <w:t xml:space="preserve"> медсестра</w:t>
            </w:r>
          </w:p>
        </w:tc>
      </w:tr>
      <w:tr w:rsidR="00632E51" w:rsidRPr="009E6F84" w:rsidTr="00664B88"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Контроль журнала здоровья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EE46EC" w:rsidRDefault="00632E51" w:rsidP="00664B88">
            <w:pPr>
              <w:jc w:val="center"/>
            </w:pPr>
            <w:r w:rsidRPr="00EE46EC">
              <w:t>Ст</w:t>
            </w:r>
            <w:r>
              <w:t>аршая</w:t>
            </w:r>
            <w:r w:rsidRPr="00EE46EC">
              <w:t xml:space="preserve"> медсестра</w:t>
            </w:r>
          </w:p>
        </w:tc>
      </w:tr>
      <w:tr w:rsidR="00632E51" w:rsidRPr="009E6F84" w:rsidTr="00664B88">
        <w:trPr>
          <w:trHeight w:val="1375"/>
        </w:trPr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:rsidR="00632E51" w:rsidRPr="00EE46EC" w:rsidRDefault="00632E51" w:rsidP="00664B88">
            <w:pPr>
              <w:jc w:val="both"/>
              <w:rPr>
                <w:b/>
                <w:i/>
              </w:rPr>
            </w:pPr>
            <w:proofErr w:type="gramStart"/>
            <w:r w:rsidRPr="00EE46EC">
              <w:rPr>
                <w:b/>
                <w:i/>
              </w:rPr>
              <w:t>Мероприятия по ОТ и ТБ</w:t>
            </w:r>
            <w:proofErr w:type="gramEnd"/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suppressAutoHyphens/>
              <w:snapToGrid w:val="0"/>
              <w:jc w:val="both"/>
            </w:pPr>
            <w:r>
              <w:t>С</w:t>
            </w:r>
            <w:r w:rsidRPr="002808FA">
              <w:t>облюдени</w:t>
            </w:r>
            <w:r>
              <w:t>е</w:t>
            </w:r>
            <w:r w:rsidRPr="002808FA">
              <w:t xml:space="preserve"> требований по охране жизни и здоровья детей в группах ДОУ и кабинетах специалистов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Pr="00AC3220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AC3220" w:rsidRDefault="00632E51" w:rsidP="00664B88">
            <w:pPr>
              <w:jc w:val="center"/>
            </w:pPr>
            <w:r>
              <w:t>Ежемесячно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AC3220" w:rsidRDefault="00632E51" w:rsidP="00664B88">
            <w:pPr>
              <w:jc w:val="center"/>
            </w:pPr>
            <w:r>
              <w:t>По окончании проверки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EE46EC" w:rsidRDefault="00632E51" w:rsidP="00664B88">
            <w:pPr>
              <w:jc w:val="center"/>
            </w:pPr>
            <w:r w:rsidRPr="00EE46EC">
              <w:t xml:space="preserve">Зав. </w:t>
            </w:r>
            <w:proofErr w:type="spellStart"/>
            <w:r w:rsidRPr="00EE46EC">
              <w:t>хоэяйством</w:t>
            </w:r>
            <w:proofErr w:type="spellEnd"/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AD1EDD" w:rsidRDefault="00632E51" w:rsidP="00664B88">
            <w:r>
              <w:t>С</w:t>
            </w:r>
            <w:r w:rsidRPr="002808FA">
              <w:t>облюдени</w:t>
            </w:r>
            <w:r>
              <w:t>е</w:t>
            </w:r>
            <w:r w:rsidRPr="002808FA">
              <w:t xml:space="preserve"> требований техники безопасности в группах ДОУ и других </w:t>
            </w:r>
            <w:r w:rsidRPr="002808FA">
              <w:lastRenderedPageBreak/>
              <w:t>помещениях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lastRenderedPageBreak/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окончании проверки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0A70DA" w:rsidRDefault="00632E51" w:rsidP="00664B88">
            <w:pPr>
              <w:jc w:val="center"/>
              <w:rPr>
                <w:b/>
              </w:rPr>
            </w:pPr>
            <w:r w:rsidRPr="00EE46EC">
              <w:t xml:space="preserve">Зав. </w:t>
            </w:r>
            <w:proofErr w:type="spellStart"/>
            <w:r w:rsidRPr="00EE46EC">
              <w:t>хоэяйством</w:t>
            </w:r>
            <w:proofErr w:type="spellEnd"/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2C3D69" w:rsidRDefault="00632E51" w:rsidP="00664B88">
            <w:pPr>
              <w:jc w:val="both"/>
            </w:pP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>Содержание аптечек для оказания первой медицинской помощи в группах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Наблюдения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Ежемесячно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окончании проверки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4D5F40" w:rsidRDefault="00632E51" w:rsidP="00664B88">
            <w:pPr>
              <w:jc w:val="center"/>
            </w:pPr>
            <w:r>
              <w:t>Ст. медсестра</w:t>
            </w:r>
          </w:p>
          <w:p w:rsidR="00632E51" w:rsidRPr="00892935" w:rsidRDefault="00632E51" w:rsidP="00664B88">
            <w:pPr>
              <w:jc w:val="center"/>
              <w:rPr>
                <w:b/>
                <w:color w:val="FF0000"/>
              </w:rPr>
            </w:pP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>
            <w:pPr>
              <w:suppressAutoHyphens/>
              <w:snapToGrid w:val="0"/>
              <w:jc w:val="both"/>
            </w:pP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Состояние электрических розеток, выключателей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Наблюдения </w:t>
            </w:r>
          </w:p>
        </w:tc>
        <w:tc>
          <w:tcPr>
            <w:tcW w:w="1440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Ежемесячно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Зав. хозяйством </w:t>
            </w:r>
          </w:p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>Сопротивление изоляции электросети и заземления оборудования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Наблюдения</w:t>
            </w:r>
          </w:p>
          <w:p w:rsidR="00632E51" w:rsidRDefault="00632E51" w:rsidP="00664B88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год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окончании проверки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Зав. хозяйством </w:t>
            </w:r>
          </w:p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:rsidR="00632E51" w:rsidRDefault="00632E51" w:rsidP="00664B88">
            <w:pPr>
              <w:jc w:val="both"/>
            </w:pPr>
            <w:r>
              <w:rPr>
                <w:b/>
              </w:rPr>
              <w:t>4) Требования, определяемые в соответствии с правилами пожарной безопасности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632E51" w:rsidRPr="002C3D69" w:rsidRDefault="00632E51" w:rsidP="00664B88">
            <w:pPr>
              <w:jc w:val="both"/>
            </w:pPr>
            <w:r>
              <w:t>Пожарная безопасность при подготовке</w:t>
            </w:r>
            <w:r w:rsidRPr="002C3D69">
              <w:t xml:space="preserve"> к проведению новогодних утренников </w:t>
            </w:r>
          </w:p>
          <w:p w:rsidR="00632E51" w:rsidRDefault="00632E51" w:rsidP="00664B88"/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год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981C45" w:rsidRDefault="00632E51" w:rsidP="00664B88">
            <w:pPr>
              <w:jc w:val="center"/>
              <w:rPr>
                <w:b/>
                <w:color w:val="FF0000"/>
              </w:rPr>
            </w:pPr>
            <w:r>
              <w:t xml:space="preserve">Зав. </w:t>
            </w:r>
            <w:proofErr w:type="spellStart"/>
            <w:r>
              <w:t>хоз</w:t>
            </w:r>
            <w:proofErr w:type="spellEnd"/>
            <w:r>
              <w:t>.,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2C3D69" w:rsidRDefault="00632E51" w:rsidP="00664B88">
            <w:pPr>
              <w:jc w:val="both"/>
            </w:pPr>
          </w:p>
        </w:tc>
        <w:tc>
          <w:tcPr>
            <w:tcW w:w="3511" w:type="dxa"/>
            <w:shd w:val="clear" w:color="auto" w:fill="auto"/>
          </w:tcPr>
          <w:p w:rsidR="00632E51" w:rsidRPr="002C3D69" w:rsidRDefault="00632E51" w:rsidP="00664B88">
            <w:pPr>
              <w:jc w:val="both"/>
            </w:pPr>
            <w:r w:rsidRPr="002C3D69">
              <w:t xml:space="preserve">Наличие индивидуальных средств защиты органов дыхания </w:t>
            </w:r>
            <w:r>
              <w:t>в</w:t>
            </w:r>
            <w:r w:rsidRPr="002C3D69">
              <w:t xml:space="preserve"> группах и кабинетах.</w:t>
            </w:r>
          </w:p>
          <w:p w:rsidR="00632E51" w:rsidRDefault="00632E51" w:rsidP="00664B88"/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981C45" w:rsidRDefault="00632E51" w:rsidP="00664B88">
            <w:pPr>
              <w:jc w:val="center"/>
              <w:rPr>
                <w:b/>
                <w:color w:val="FF0000"/>
              </w:rPr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</w:t>
            </w:r>
            <w:r w:rsidRPr="000118A1">
              <w:t xml:space="preserve"> </w:t>
            </w:r>
            <w:r>
              <w:t>Воспитатели групп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>
            <w:pPr>
              <w:jc w:val="both"/>
            </w:pP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pPr>
              <w:jc w:val="both"/>
            </w:pPr>
            <w:r>
              <w:t>Наличие ватно-марлевых повязок на каждого ребенка и взрослого, лимонной кислоты и соды.</w:t>
            </w:r>
          </w:p>
          <w:p w:rsidR="00632E51" w:rsidRPr="002C3D69" w:rsidRDefault="00632E51" w:rsidP="00664B88">
            <w:pPr>
              <w:jc w:val="both"/>
            </w:pP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окончании проверки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981C45" w:rsidRDefault="00632E51" w:rsidP="00664B88">
            <w:pPr>
              <w:jc w:val="center"/>
              <w:rPr>
                <w:b/>
                <w:color w:val="FF0000"/>
              </w:rPr>
            </w:pPr>
            <w:proofErr w:type="gramStart"/>
            <w:r>
              <w:t xml:space="preserve">Зав. </w:t>
            </w:r>
            <w:proofErr w:type="spellStart"/>
            <w:r>
              <w:t>хоз</w:t>
            </w:r>
            <w:proofErr w:type="spellEnd"/>
            <w:proofErr w:type="gramEnd"/>
            <w:r>
              <w:t>. воспитатели групп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2C3D69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Техническое состояние огнетушителей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3 месяца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окончании проверки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791B4F" w:rsidRDefault="00632E51" w:rsidP="00664B88">
            <w:pPr>
              <w:jc w:val="center"/>
            </w:pPr>
            <w:proofErr w:type="gramStart"/>
            <w:r w:rsidRPr="00791B4F">
              <w:t xml:space="preserve">Зав. </w:t>
            </w:r>
            <w:proofErr w:type="spellStart"/>
            <w:r w:rsidRPr="00791B4F">
              <w:t>хоз</w:t>
            </w:r>
            <w:proofErr w:type="spellEnd"/>
            <w:proofErr w:type="gramEnd"/>
            <w:r w:rsidRPr="00791B4F">
              <w:t xml:space="preserve">. </w:t>
            </w:r>
          </w:p>
        </w:tc>
      </w:tr>
      <w:tr w:rsidR="00632E51" w:rsidRPr="00791B4F" w:rsidTr="00664B88">
        <w:trPr>
          <w:trHeight w:val="90"/>
        </w:trPr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1C5DD6" w:rsidRDefault="00632E51" w:rsidP="00664B88">
            <w:r w:rsidRPr="001C5DD6">
              <w:t xml:space="preserve">Проверка пожарного гидранта на территории 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6 месяцев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окончании проверки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791B4F" w:rsidRDefault="00632E51" w:rsidP="00664B88">
            <w:pPr>
              <w:jc w:val="center"/>
            </w:pPr>
            <w:r w:rsidRPr="00791B4F">
              <w:t>Зав</w:t>
            </w:r>
            <w:r>
              <w:t>едующая</w:t>
            </w:r>
            <w:r w:rsidRPr="00791B4F">
              <w:t xml:space="preserve"> хозяйством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Соблюдение правил пожарной безопасности на рабочем месте, противопожарного режима, эвакуационных выходов.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Ежемесячно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окончании проверки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791B4F" w:rsidRDefault="00632E51" w:rsidP="00664B88">
            <w:pPr>
              <w:jc w:val="center"/>
            </w:pPr>
            <w:r w:rsidRPr="00791B4F">
              <w:t>Зав</w:t>
            </w:r>
            <w:r>
              <w:t>едующая</w:t>
            </w:r>
            <w:r w:rsidRPr="00791B4F">
              <w:t xml:space="preserve"> хозяйством</w:t>
            </w:r>
          </w:p>
        </w:tc>
      </w:tr>
      <w:tr w:rsidR="00632E51" w:rsidRPr="00791B4F" w:rsidTr="00664B88">
        <w:trPr>
          <w:trHeight w:val="1186"/>
        </w:trPr>
        <w:tc>
          <w:tcPr>
            <w:tcW w:w="49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r>
              <w:t>Состояние пожарной сигнализации и автоматической системы оповещения людей при пожаре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4 раза в год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окончании проверки</w:t>
            </w:r>
          </w:p>
        </w:tc>
        <w:tc>
          <w:tcPr>
            <w:tcW w:w="1425" w:type="dxa"/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791B4F" w:rsidRDefault="00632E51" w:rsidP="00664B88">
            <w:pPr>
              <w:jc w:val="center"/>
            </w:pPr>
            <w:r w:rsidRPr="00791B4F">
              <w:t>Зав</w:t>
            </w:r>
            <w:r>
              <w:t>едующая</w:t>
            </w:r>
            <w:r w:rsidRPr="00791B4F">
              <w:t xml:space="preserve"> хозяйством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632E51" w:rsidRPr="009234AF" w:rsidRDefault="00632E51" w:rsidP="00664B88">
            <w:pPr>
              <w:rPr>
                <w:b/>
              </w:rPr>
            </w:pPr>
            <w:r w:rsidRPr="009234AF">
              <w:rPr>
                <w:b/>
              </w:rPr>
              <w:t xml:space="preserve">5) </w:t>
            </w:r>
            <w:r>
              <w:rPr>
                <w:b/>
              </w:rPr>
              <w:t>О</w:t>
            </w:r>
            <w:r w:rsidRPr="009234AF">
              <w:rPr>
                <w:b/>
              </w:rPr>
              <w:t>снащенность помещений развивающей предметно-пространственной средой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r>
              <w:t>Обеспеченность групп мебелью и игровым оборудованием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32E51" w:rsidRPr="0033308E" w:rsidRDefault="00632E51" w:rsidP="00664B88">
            <w:pPr>
              <w:jc w:val="center"/>
            </w:pPr>
            <w:proofErr w:type="gramStart"/>
            <w:r>
              <w:t>Сбор цифровых данных (в % от нормы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квартал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Акт 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Старший воспитатель,</w:t>
            </w:r>
          </w:p>
          <w:p w:rsidR="00632E51" w:rsidRPr="00F47C4B" w:rsidRDefault="00632E51" w:rsidP="00664B88">
            <w:pPr>
              <w:jc w:val="center"/>
            </w:pPr>
            <w:proofErr w:type="spellStart"/>
            <w:r>
              <w:t>Руковод-ль</w:t>
            </w:r>
            <w:proofErr w:type="spellEnd"/>
            <w:r>
              <w:t xml:space="preserve"> творческой группы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:rsidR="00632E51" w:rsidRPr="00373D5A" w:rsidRDefault="00632E51" w:rsidP="00664B88">
            <w:pPr>
              <w:rPr>
                <w:b/>
              </w:rPr>
            </w:pPr>
            <w:r w:rsidRPr="00373D5A">
              <w:rPr>
                <w:b/>
              </w:rPr>
              <w:t>2.3. Требования к кадровым условиям</w:t>
            </w:r>
          </w:p>
          <w:p w:rsidR="00632E51" w:rsidRDefault="00632E51" w:rsidP="00664B88"/>
          <w:p w:rsidR="00632E51" w:rsidRPr="00874220" w:rsidRDefault="00632E51" w:rsidP="00664B88">
            <w:pPr>
              <w:rPr>
                <w:b/>
                <w:i/>
              </w:rPr>
            </w:pPr>
            <w:r w:rsidRPr="00874220">
              <w:rPr>
                <w:b/>
                <w:i/>
              </w:rPr>
              <w:t>Квалификационный уровень педагогов</w:t>
            </w: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1" w:rsidRPr="00937FCF" w:rsidRDefault="00632E51" w:rsidP="00664B88">
            <w:pPr>
              <w:jc w:val="both"/>
            </w:pPr>
            <w:r>
              <w:t>Укомплектованность детского сада квалифицированными кадрами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Анализ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постоянно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32E51" w:rsidRPr="00E512A3" w:rsidRDefault="00632E51" w:rsidP="00664B88">
            <w:pPr>
              <w:jc w:val="center"/>
            </w:pPr>
            <w:r w:rsidRPr="00E512A3">
              <w:t xml:space="preserve">Акт 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Заведующий ДОУ 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</w:tcBorders>
          </w:tcPr>
          <w:p w:rsidR="00632E51" w:rsidRPr="00373D5A" w:rsidRDefault="00632E51" w:rsidP="00664B88">
            <w:pPr>
              <w:rPr>
                <w:b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1" w:rsidRPr="00937FCF" w:rsidRDefault="00632E51" w:rsidP="00664B88">
            <w:pPr>
              <w:jc w:val="both"/>
            </w:pPr>
            <w:r>
              <w:t>Педагоги, подлежащие аттестации на первую и высшую квалификационную категорию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Сбор данных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Pr="00F47C4B" w:rsidRDefault="00632E51" w:rsidP="00664B88">
            <w:pPr>
              <w:jc w:val="center"/>
            </w:pPr>
            <w:r>
              <w:t>(до начала учебного года)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Default="00632E51" w:rsidP="00664B88">
            <w:pPr>
              <w:jc w:val="center"/>
            </w:pPr>
            <w:r>
              <w:t>(до начала учебного года)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График 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Старший воспитатель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</w:tcBorders>
          </w:tcPr>
          <w:p w:rsidR="00632E51" w:rsidRPr="00373D5A" w:rsidRDefault="00632E51" w:rsidP="00664B88">
            <w:pPr>
              <w:rPr>
                <w:b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both"/>
            </w:pPr>
            <w:r>
              <w:t>Педагоги, подлежащие аттестации на соответствие занимаемой должности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Сбор данных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Pr="00F47C4B" w:rsidRDefault="00632E51" w:rsidP="00664B88">
            <w:pPr>
              <w:jc w:val="center"/>
            </w:pPr>
            <w:r>
              <w:t>(до начала учебного года)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Pr="00F47C4B" w:rsidRDefault="00632E51" w:rsidP="00664B88">
            <w:pPr>
              <w:jc w:val="center"/>
            </w:pPr>
            <w:r>
              <w:t>(до начала учебного года)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График 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Старший воспитатель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632E51" w:rsidRPr="00937FCF" w:rsidRDefault="00632E51" w:rsidP="00664B88">
            <w:pPr>
              <w:jc w:val="both"/>
            </w:pPr>
            <w:r>
              <w:t>Педагоги, подлежащие направлению на курсы повышения квалификации.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Сбор данных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Pr="00F47C4B" w:rsidRDefault="00632E51" w:rsidP="00664B88">
            <w:pPr>
              <w:jc w:val="center"/>
            </w:pPr>
            <w:r>
              <w:t>(до начала учебного года)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Pr="00F47C4B" w:rsidRDefault="00632E51" w:rsidP="00664B88">
            <w:pPr>
              <w:jc w:val="center"/>
            </w:pPr>
            <w:r>
              <w:t>(до начала учебного года)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32E51" w:rsidRDefault="00632E51" w:rsidP="00664B88">
            <w:pPr>
              <w:jc w:val="center"/>
            </w:pPr>
            <w:r>
              <w:t xml:space="preserve">График 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Старший воспитатель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8475D7" w:rsidRDefault="00632E51" w:rsidP="00664B88">
            <w:pPr>
              <w:jc w:val="both"/>
            </w:pPr>
            <w:r w:rsidRPr="008475D7">
              <w:t>Педагоги, принявшие участие в профессиональных конкурсах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Сбор данных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Ежегодно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мере участия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>Аналитическая таблица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Старший </w:t>
            </w:r>
            <w:proofErr w:type="spellStart"/>
            <w:r>
              <w:t>восп-ль</w:t>
            </w:r>
            <w:proofErr w:type="spellEnd"/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</w:tcPr>
          <w:p w:rsidR="00632E51" w:rsidRPr="00874220" w:rsidRDefault="00632E51" w:rsidP="00664B88">
            <w:pPr>
              <w:rPr>
                <w:b/>
                <w:i/>
              </w:rPr>
            </w:pPr>
            <w:r w:rsidRPr="00874220">
              <w:rPr>
                <w:b/>
                <w:i/>
              </w:rPr>
              <w:t>Методический уровень педагогов</w:t>
            </w:r>
          </w:p>
        </w:tc>
        <w:tc>
          <w:tcPr>
            <w:tcW w:w="3511" w:type="dxa"/>
            <w:shd w:val="clear" w:color="auto" w:fill="auto"/>
          </w:tcPr>
          <w:p w:rsidR="00632E51" w:rsidRPr="00DA46C0" w:rsidRDefault="00632E51" w:rsidP="00664B88">
            <w:pPr>
              <w:jc w:val="both"/>
            </w:pPr>
            <w:r>
              <w:t>Ов</w:t>
            </w:r>
            <w:r w:rsidRPr="00DA46C0">
              <w:t>ладение</w:t>
            </w:r>
            <w:r>
              <w:t xml:space="preserve"> педагогами</w:t>
            </w:r>
            <w:r w:rsidRPr="00DA46C0">
              <w:t xml:space="preserve"> основными компетенциями в организации образовательной </w:t>
            </w:r>
            <w:r w:rsidRPr="00DA46C0">
              <w:lastRenderedPageBreak/>
              <w:t xml:space="preserve">деятельности по реализации ООП </w:t>
            </w:r>
            <w:proofErr w:type="gramStart"/>
            <w:r w:rsidRPr="00DA46C0">
              <w:t>ДО</w:t>
            </w:r>
            <w:proofErr w:type="gramEnd"/>
            <w: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lastRenderedPageBreak/>
              <w:t xml:space="preserve">Анкетирование, наблюдения </w:t>
            </w:r>
            <w:r>
              <w:lastRenderedPageBreak/>
              <w:t xml:space="preserve">за </w:t>
            </w:r>
            <w:proofErr w:type="spellStart"/>
            <w:r>
              <w:t>педпроцессом</w:t>
            </w:r>
            <w:proofErr w:type="spellEnd"/>
            <w:r>
              <w:t xml:space="preserve"> анализ документации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lastRenderedPageBreak/>
              <w:t>постоянно</w:t>
            </w:r>
            <w:r w:rsidRPr="00F47C4B">
              <w:t xml:space="preserve"> </w:t>
            </w:r>
          </w:p>
        </w:tc>
        <w:tc>
          <w:tcPr>
            <w:tcW w:w="1713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>Справки отзывы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Старший воспитатель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8475D7" w:rsidRDefault="00632E51" w:rsidP="00664B88">
            <w:pPr>
              <w:jc w:val="both"/>
            </w:pPr>
            <w:r w:rsidRPr="008475D7">
              <w:t>Результативность педагогической деятельности за учебный год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proofErr w:type="spellStart"/>
            <w:r>
              <w:t>Самопрезентация</w:t>
            </w:r>
            <w:proofErr w:type="spellEnd"/>
            <w:r>
              <w:t>, собеседование</w:t>
            </w:r>
          </w:p>
        </w:tc>
        <w:tc>
          <w:tcPr>
            <w:tcW w:w="1440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Pr="00F47C4B" w:rsidRDefault="00632E51" w:rsidP="00664B88">
            <w:pPr>
              <w:jc w:val="center"/>
            </w:pPr>
            <w:r>
              <w:t>(по окончании учебного года)</w:t>
            </w:r>
          </w:p>
        </w:tc>
        <w:tc>
          <w:tcPr>
            <w:tcW w:w="1713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Pr="00F47C4B" w:rsidRDefault="00632E51" w:rsidP="00664B88">
            <w:pPr>
              <w:jc w:val="center"/>
            </w:pPr>
            <w:r>
              <w:t>(по окончании учебного года)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>Аналитическая справка по итогам методической работы за год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Старший воспитатель</w:t>
            </w:r>
          </w:p>
          <w:p w:rsidR="00632E51" w:rsidRPr="00F47C4B" w:rsidRDefault="00632E51" w:rsidP="00664B88">
            <w:pPr>
              <w:jc w:val="center"/>
            </w:pP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</w:tcPr>
          <w:p w:rsidR="00632E51" w:rsidRPr="009234AF" w:rsidRDefault="00632E51" w:rsidP="00664B88">
            <w:pPr>
              <w:rPr>
                <w:b/>
              </w:rPr>
            </w:pPr>
            <w:r w:rsidRPr="009234AF">
              <w:rPr>
                <w:b/>
              </w:rPr>
              <w:t>2.4.</w:t>
            </w:r>
            <w:r>
              <w:rPr>
                <w:b/>
              </w:rPr>
              <w:t xml:space="preserve"> </w:t>
            </w:r>
            <w:r w:rsidRPr="009234AF">
              <w:rPr>
                <w:b/>
              </w:rPr>
              <w:t>Психолого-педагогические условия</w:t>
            </w: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pPr>
              <w:jc w:val="both"/>
            </w:pPr>
            <w:r>
              <w:t xml:space="preserve">Профессиональное взаимодействие педагогов с детьми (по методике С.Я. </w:t>
            </w:r>
            <w:proofErr w:type="spellStart"/>
            <w:r>
              <w:t>Ромашиной</w:t>
            </w:r>
            <w:proofErr w:type="spellEnd"/>
            <w:r>
              <w:t>)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Анкетирование Наблюдения 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Справки </w:t>
            </w:r>
          </w:p>
          <w:p w:rsidR="00632E51" w:rsidRDefault="00632E51" w:rsidP="00664B88">
            <w:pPr>
              <w:jc w:val="center"/>
            </w:pPr>
            <w:r>
              <w:t xml:space="preserve">Акты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324D5B" w:rsidRDefault="00632E51" w:rsidP="00664B88">
            <w:pPr>
              <w:jc w:val="center"/>
            </w:pPr>
            <w:r w:rsidRPr="00324D5B">
              <w:t>Педагог-психолог</w:t>
            </w:r>
            <w:r>
              <w:t>,</w:t>
            </w:r>
          </w:p>
          <w:p w:rsidR="00632E51" w:rsidRDefault="00632E51" w:rsidP="00664B88">
            <w:pPr>
              <w:jc w:val="center"/>
            </w:pPr>
            <w:r w:rsidRPr="00324D5B">
              <w:t>старший восп</w:t>
            </w:r>
            <w:r>
              <w:t>итатель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9234AF" w:rsidRDefault="00632E51" w:rsidP="00664B88">
            <w:pPr>
              <w:rPr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pPr>
              <w:jc w:val="both"/>
            </w:pPr>
            <w:r>
              <w:t>Выбор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1667" w:type="dxa"/>
            <w:shd w:val="clear" w:color="auto" w:fill="auto"/>
          </w:tcPr>
          <w:p w:rsidR="00632E51" w:rsidRPr="000A70DA" w:rsidRDefault="00632E51" w:rsidP="00664B88">
            <w:pPr>
              <w:jc w:val="center"/>
            </w:pPr>
            <w:r w:rsidRPr="000A70DA">
              <w:t>Наблюдения</w:t>
            </w:r>
          </w:p>
          <w:p w:rsidR="00632E51" w:rsidRDefault="00632E51" w:rsidP="00664B88">
            <w:pPr>
              <w:jc w:val="center"/>
            </w:pPr>
            <w:r w:rsidRPr="000A70DA">
              <w:t>анализ документации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Справки </w:t>
            </w:r>
          </w:p>
          <w:p w:rsidR="00632E51" w:rsidRDefault="00632E51" w:rsidP="00664B88">
            <w:pPr>
              <w:jc w:val="center"/>
            </w:pPr>
            <w:r>
              <w:t xml:space="preserve">Акты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Педагог-психолог,</w:t>
            </w:r>
          </w:p>
          <w:p w:rsidR="00632E51" w:rsidRDefault="00632E51" w:rsidP="00664B88">
            <w:pPr>
              <w:jc w:val="center"/>
            </w:pPr>
            <w:r>
              <w:t>старший воспитатель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9234AF" w:rsidRDefault="00632E51" w:rsidP="00664B88">
            <w:pPr>
              <w:rPr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pPr>
              <w:jc w:val="both"/>
            </w:pPr>
            <w: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667" w:type="dxa"/>
            <w:shd w:val="clear" w:color="auto" w:fill="auto"/>
          </w:tcPr>
          <w:p w:rsidR="00632E51" w:rsidRPr="000A70DA" w:rsidRDefault="00632E51" w:rsidP="00664B88">
            <w:pPr>
              <w:jc w:val="center"/>
            </w:pPr>
            <w:r w:rsidRPr="000A70DA">
              <w:t>Наблюдения</w:t>
            </w:r>
          </w:p>
          <w:p w:rsidR="00632E51" w:rsidRDefault="00632E51" w:rsidP="00664B88">
            <w:pPr>
              <w:jc w:val="center"/>
            </w:pPr>
            <w:r w:rsidRPr="000A70DA">
              <w:t>анализ документации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Справки </w:t>
            </w:r>
          </w:p>
          <w:p w:rsidR="00632E51" w:rsidRDefault="00632E51" w:rsidP="00664B88">
            <w:pPr>
              <w:jc w:val="center"/>
            </w:pPr>
            <w:r>
              <w:t xml:space="preserve">Акты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324D5B" w:rsidRDefault="00632E51" w:rsidP="00664B88">
            <w:pPr>
              <w:jc w:val="center"/>
            </w:pPr>
            <w:r w:rsidRPr="00324D5B">
              <w:t>Педагог-психолог,</w:t>
            </w:r>
          </w:p>
          <w:p w:rsidR="00632E51" w:rsidRPr="00324D5B" w:rsidRDefault="00632E51" w:rsidP="00664B88">
            <w:pPr>
              <w:jc w:val="center"/>
            </w:pPr>
            <w:r w:rsidRPr="00324D5B">
              <w:t>старший воспитатель</w:t>
            </w:r>
          </w:p>
          <w:p w:rsidR="00632E51" w:rsidRDefault="00632E51" w:rsidP="00664B88">
            <w:pPr>
              <w:jc w:val="center"/>
            </w:pP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9234AF" w:rsidRDefault="00632E51" w:rsidP="00664B88">
            <w:pPr>
              <w:rPr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Pr="00B90CC6" w:rsidRDefault="00632E51" w:rsidP="00664B88">
            <w:pPr>
              <w:jc w:val="both"/>
            </w:pPr>
            <w:r w:rsidRPr="00B90CC6">
              <w:t>Участие родителей</w:t>
            </w:r>
            <w:r>
              <w:t xml:space="preserve"> (законных представителей)</w:t>
            </w:r>
            <w:r w:rsidRPr="00B90CC6">
              <w:t xml:space="preserve"> в образовательной деятельности </w:t>
            </w:r>
          </w:p>
        </w:tc>
        <w:tc>
          <w:tcPr>
            <w:tcW w:w="1667" w:type="dxa"/>
            <w:shd w:val="clear" w:color="auto" w:fill="auto"/>
          </w:tcPr>
          <w:p w:rsidR="00632E51" w:rsidRPr="00027630" w:rsidRDefault="00632E51" w:rsidP="00664B88">
            <w:pPr>
              <w:jc w:val="center"/>
            </w:pPr>
            <w:r w:rsidRPr="00027630"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При выявлении нарушений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Справки </w:t>
            </w:r>
          </w:p>
          <w:p w:rsidR="00632E51" w:rsidRDefault="00632E51" w:rsidP="00664B88">
            <w:pPr>
              <w:jc w:val="center"/>
            </w:pPr>
            <w:r>
              <w:t xml:space="preserve">Акты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324D5B" w:rsidRDefault="00632E51" w:rsidP="00664B88">
            <w:pPr>
              <w:jc w:val="center"/>
            </w:pPr>
            <w:r w:rsidRPr="00324D5B">
              <w:t>Педагог-психолог</w:t>
            </w:r>
            <w:r>
              <w:t>,</w:t>
            </w:r>
          </w:p>
          <w:p w:rsidR="00632E51" w:rsidRDefault="00632E51" w:rsidP="00664B88">
            <w:pPr>
              <w:jc w:val="center"/>
            </w:pPr>
            <w:r w:rsidRPr="00324D5B">
              <w:t>старший</w:t>
            </w:r>
            <w:r>
              <w:t xml:space="preserve"> </w:t>
            </w:r>
            <w:proofErr w:type="spellStart"/>
            <w:r>
              <w:t>восп-ль</w:t>
            </w:r>
            <w:proofErr w:type="spellEnd"/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9234AF" w:rsidRDefault="00632E51" w:rsidP="00664B88">
            <w:pPr>
              <w:rPr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Pr="00B90CC6" w:rsidRDefault="00632E51" w:rsidP="00664B88">
            <w:pPr>
              <w:jc w:val="both"/>
            </w:pPr>
            <w:r w:rsidRPr="00B90CC6">
              <w:t>Повышение компетентности родителей в вопросах развития и образования, охраны и укрепления здоровья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r>
              <w:t>опрос, анкетирование</w:t>
            </w:r>
          </w:p>
        </w:tc>
        <w:tc>
          <w:tcPr>
            <w:tcW w:w="1440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1 раз в квартал</w:t>
            </w:r>
          </w:p>
        </w:tc>
        <w:tc>
          <w:tcPr>
            <w:tcW w:w="1713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Default="00632E51" w:rsidP="00664B88">
            <w:pPr>
              <w:jc w:val="center"/>
            </w:pPr>
            <w:r>
              <w:t>(по окончании учебного года)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>справка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742CEC" w:rsidRDefault="00632E51" w:rsidP="00664B88">
            <w:pPr>
              <w:jc w:val="center"/>
            </w:pPr>
            <w:r>
              <w:t>С</w:t>
            </w:r>
            <w:r w:rsidRPr="00742CEC">
              <w:t>тарши</w:t>
            </w:r>
            <w:r>
              <w:t>й</w:t>
            </w:r>
            <w:r w:rsidRPr="00742CEC">
              <w:t xml:space="preserve"> восп</w:t>
            </w:r>
            <w:r>
              <w:t>итатель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9234AF" w:rsidRDefault="00632E51" w:rsidP="00664B88">
            <w:pPr>
              <w:rPr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pPr>
              <w:jc w:val="both"/>
            </w:pPr>
            <w:r w:rsidRPr="00B90CC6">
              <w:t xml:space="preserve">Работа с детьми с  ограниченными  </w:t>
            </w:r>
            <w:r>
              <w:t>в</w:t>
            </w:r>
            <w:r w:rsidRPr="00B90CC6">
              <w:t>озможностями здоровья (индивидуальная программа реабилитации ребенка инвалида)</w:t>
            </w:r>
          </w:p>
          <w:p w:rsidR="00632E51" w:rsidRPr="00B90CC6" w:rsidRDefault="00632E51" w:rsidP="00664B88">
            <w:pPr>
              <w:jc w:val="both"/>
            </w:pPr>
          </w:p>
        </w:tc>
        <w:tc>
          <w:tcPr>
            <w:tcW w:w="1667" w:type="dxa"/>
            <w:shd w:val="clear" w:color="auto" w:fill="auto"/>
          </w:tcPr>
          <w:p w:rsidR="00632E51" w:rsidRPr="00027630" w:rsidRDefault="00632E51" w:rsidP="00664B88">
            <w:pPr>
              <w:jc w:val="center"/>
            </w:pPr>
            <w:r w:rsidRPr="00027630">
              <w:t>Наблюдения</w:t>
            </w:r>
          </w:p>
        </w:tc>
        <w:tc>
          <w:tcPr>
            <w:tcW w:w="1440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1 раз в квартал</w:t>
            </w:r>
          </w:p>
        </w:tc>
        <w:tc>
          <w:tcPr>
            <w:tcW w:w="1713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1 раз в год </w:t>
            </w:r>
          </w:p>
          <w:p w:rsidR="00632E51" w:rsidRDefault="00632E51" w:rsidP="00664B88">
            <w:pPr>
              <w:jc w:val="center"/>
            </w:pPr>
            <w:r>
              <w:t>(по окончании учебного года)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>справка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742CEC" w:rsidRDefault="00632E51" w:rsidP="00664B88">
            <w:pPr>
              <w:jc w:val="center"/>
            </w:pPr>
            <w:r>
              <w:t>С</w:t>
            </w:r>
            <w:r w:rsidRPr="00742CEC">
              <w:t>тарши</w:t>
            </w:r>
            <w:r>
              <w:t>й</w:t>
            </w:r>
            <w:r w:rsidRPr="00742CEC">
              <w:t xml:space="preserve"> восп</w:t>
            </w:r>
            <w:r>
              <w:t>итатель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 w:val="restart"/>
          </w:tcPr>
          <w:p w:rsidR="00632E51" w:rsidRPr="005635F0" w:rsidRDefault="00632E51" w:rsidP="00664B88">
            <w:pPr>
              <w:rPr>
                <w:b/>
              </w:rPr>
            </w:pPr>
            <w:r w:rsidRPr="005635F0">
              <w:rPr>
                <w:b/>
              </w:rPr>
              <w:t>2.5.</w:t>
            </w:r>
            <w:r>
              <w:rPr>
                <w:b/>
              </w:rPr>
              <w:t xml:space="preserve"> </w:t>
            </w:r>
            <w:r w:rsidRPr="005635F0">
              <w:rPr>
                <w:b/>
              </w:rPr>
              <w:t>Финансовые условия</w:t>
            </w:r>
          </w:p>
        </w:tc>
        <w:tc>
          <w:tcPr>
            <w:tcW w:w="3511" w:type="dxa"/>
            <w:shd w:val="clear" w:color="auto" w:fill="auto"/>
          </w:tcPr>
          <w:p w:rsidR="00632E51" w:rsidRPr="005635F0" w:rsidRDefault="00632E51" w:rsidP="00664B88">
            <w:pPr>
              <w:jc w:val="both"/>
            </w:pPr>
            <w:r w:rsidRPr="005635F0">
              <w:t>Выполнение муниципального задания</w:t>
            </w:r>
          </w:p>
        </w:tc>
        <w:tc>
          <w:tcPr>
            <w:tcW w:w="1667" w:type="dxa"/>
            <w:shd w:val="clear" w:color="auto" w:fill="auto"/>
          </w:tcPr>
          <w:p w:rsidR="00632E51" w:rsidRPr="001255C1" w:rsidRDefault="00632E51" w:rsidP="00664B88">
            <w:pPr>
              <w:jc w:val="center"/>
            </w:pPr>
          </w:p>
          <w:p w:rsidR="00632E51" w:rsidRPr="001255C1" w:rsidRDefault="00632E51" w:rsidP="00664B88">
            <w:pPr>
              <w:jc w:val="center"/>
            </w:pPr>
            <w:r w:rsidRPr="001255C1">
              <w:t xml:space="preserve">Анализ </w:t>
            </w:r>
          </w:p>
        </w:tc>
        <w:tc>
          <w:tcPr>
            <w:tcW w:w="1440" w:type="dxa"/>
            <w:shd w:val="clear" w:color="auto" w:fill="auto"/>
          </w:tcPr>
          <w:p w:rsidR="00632E51" w:rsidRPr="001255C1" w:rsidRDefault="00632E51" w:rsidP="00664B88">
            <w:pPr>
              <w:jc w:val="center"/>
            </w:pPr>
            <w:r w:rsidRPr="001255C1">
              <w:t>1 раз в квартал</w:t>
            </w:r>
          </w:p>
        </w:tc>
        <w:tc>
          <w:tcPr>
            <w:tcW w:w="1713" w:type="dxa"/>
            <w:shd w:val="clear" w:color="auto" w:fill="auto"/>
          </w:tcPr>
          <w:p w:rsidR="00632E51" w:rsidRPr="001255C1" w:rsidRDefault="00632E51" w:rsidP="00664B88">
            <w:pPr>
              <w:jc w:val="center"/>
            </w:pPr>
            <w:r w:rsidRPr="001255C1">
              <w:t>ежеквартально</w:t>
            </w:r>
          </w:p>
        </w:tc>
        <w:tc>
          <w:tcPr>
            <w:tcW w:w="1425" w:type="dxa"/>
          </w:tcPr>
          <w:p w:rsidR="00632E51" w:rsidRPr="001255C1" w:rsidRDefault="00632E51" w:rsidP="00664B88">
            <w:pPr>
              <w:jc w:val="center"/>
            </w:pPr>
            <w:r w:rsidRPr="001255C1">
              <w:t>Сбор данных для аналитического отчета по выполнению  МЗ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1255C1" w:rsidRDefault="00632E51" w:rsidP="00664B88">
            <w:pPr>
              <w:jc w:val="center"/>
            </w:pPr>
            <w:r>
              <w:t>Заведующий ДОУ</w:t>
            </w:r>
          </w:p>
          <w:p w:rsidR="00632E51" w:rsidRPr="001255C1" w:rsidRDefault="00632E51" w:rsidP="00664B88">
            <w:pPr>
              <w:jc w:val="center"/>
            </w:pP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5635F0" w:rsidRDefault="00632E51" w:rsidP="00664B88">
            <w:pPr>
              <w:rPr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Pr="005635F0" w:rsidRDefault="00632E51" w:rsidP="00664B88">
            <w:pPr>
              <w:jc w:val="both"/>
            </w:pPr>
            <w:r w:rsidRPr="005635F0">
              <w:t>Эффективное планирование и расходование сре</w:t>
            </w:r>
            <w:proofErr w:type="gramStart"/>
            <w:r w:rsidRPr="005635F0">
              <w:t>дств в с</w:t>
            </w:r>
            <w:proofErr w:type="gramEnd"/>
            <w:r w:rsidRPr="005635F0">
              <w:t>оответствии с планом ФХД</w:t>
            </w:r>
          </w:p>
        </w:tc>
        <w:tc>
          <w:tcPr>
            <w:tcW w:w="1667" w:type="dxa"/>
            <w:shd w:val="clear" w:color="auto" w:fill="auto"/>
          </w:tcPr>
          <w:p w:rsidR="00632E51" w:rsidRPr="001255C1" w:rsidRDefault="00632E51" w:rsidP="00664B88">
            <w:pPr>
              <w:jc w:val="center"/>
            </w:pPr>
          </w:p>
          <w:p w:rsidR="00632E51" w:rsidRPr="001255C1" w:rsidRDefault="00632E51" w:rsidP="00664B88">
            <w:pPr>
              <w:jc w:val="center"/>
            </w:pPr>
            <w:r w:rsidRPr="001255C1">
              <w:t xml:space="preserve">Анализ </w:t>
            </w:r>
          </w:p>
        </w:tc>
        <w:tc>
          <w:tcPr>
            <w:tcW w:w="1440" w:type="dxa"/>
            <w:shd w:val="clear" w:color="auto" w:fill="auto"/>
          </w:tcPr>
          <w:p w:rsidR="00632E51" w:rsidRPr="001255C1" w:rsidRDefault="00632E51" w:rsidP="00664B88">
            <w:pPr>
              <w:jc w:val="center"/>
            </w:pPr>
            <w:r w:rsidRPr="001255C1">
              <w:t>1 раз в квартал</w:t>
            </w:r>
          </w:p>
        </w:tc>
        <w:tc>
          <w:tcPr>
            <w:tcW w:w="1713" w:type="dxa"/>
            <w:shd w:val="clear" w:color="auto" w:fill="auto"/>
          </w:tcPr>
          <w:p w:rsidR="00632E51" w:rsidRPr="001255C1" w:rsidRDefault="00632E51" w:rsidP="00664B88">
            <w:pPr>
              <w:jc w:val="center"/>
            </w:pPr>
            <w:r w:rsidRPr="001255C1">
              <w:t>ежеквартально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 w:rsidRPr="001255C1">
              <w:t>Сбор данных для аналитического отчета по выполнению плана ФХД</w:t>
            </w:r>
          </w:p>
          <w:p w:rsidR="00632E51" w:rsidRPr="001255C1" w:rsidRDefault="00632E51" w:rsidP="00664B88">
            <w:pPr>
              <w:jc w:val="center"/>
            </w:pP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1255C1" w:rsidRDefault="00632E51" w:rsidP="00664B88">
            <w:pPr>
              <w:jc w:val="center"/>
            </w:pPr>
            <w:r>
              <w:t>Заведующий ДОУ</w:t>
            </w:r>
          </w:p>
          <w:p w:rsidR="00632E51" w:rsidRPr="001255C1" w:rsidRDefault="00632E51" w:rsidP="00664B88">
            <w:pPr>
              <w:jc w:val="center"/>
            </w:pP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Pr="009234AF" w:rsidRDefault="00632E51" w:rsidP="00664B88">
            <w:pPr>
              <w:rPr>
                <w:b/>
              </w:rPr>
            </w:pPr>
          </w:p>
        </w:tc>
        <w:tc>
          <w:tcPr>
            <w:tcW w:w="3511" w:type="dxa"/>
            <w:shd w:val="clear" w:color="auto" w:fill="auto"/>
          </w:tcPr>
          <w:p w:rsidR="00632E51" w:rsidRDefault="00632E51" w:rsidP="00664B88">
            <w:pPr>
              <w:jc w:val="both"/>
            </w:pPr>
            <w:r>
              <w:t>Определение объемов расходов на реализацию ФГОС:</w:t>
            </w:r>
          </w:p>
          <w:p w:rsidR="00632E51" w:rsidRPr="009D2624" w:rsidRDefault="00632E51" w:rsidP="00664B88">
            <w:r>
              <w:t>-</w:t>
            </w:r>
            <w:r w:rsidRPr="009D2624">
              <w:t xml:space="preserve"> Информация об укомплектованности учебно-методическим комплектом, </w:t>
            </w:r>
          </w:p>
          <w:p w:rsidR="00632E51" w:rsidRDefault="00632E51" w:rsidP="00664B88">
            <w:pPr>
              <w:jc w:val="both"/>
            </w:pPr>
            <w:r w:rsidRPr="009D2624">
              <w:t>оборудованием, оснащением</w:t>
            </w:r>
            <w:r>
              <w:t>;</w:t>
            </w:r>
          </w:p>
          <w:p w:rsidR="00632E51" w:rsidRDefault="00632E51" w:rsidP="00664B88">
            <w:pPr>
              <w:jc w:val="both"/>
            </w:pPr>
            <w:r>
              <w:t>-</w:t>
            </w:r>
            <w:r w:rsidRPr="001D06C7">
              <w:t xml:space="preserve"> Информация о но</w:t>
            </w:r>
            <w:r w:rsidRPr="001D06C7">
              <w:t>р</w:t>
            </w:r>
            <w:r w:rsidRPr="001D06C7">
              <w:t>мативах финансир</w:t>
            </w:r>
            <w:r w:rsidRPr="001D06C7">
              <w:t>о</w:t>
            </w:r>
            <w:r w:rsidRPr="001D06C7">
              <w:t>вания ДОУ, объеме привлеченных дополнительных ф</w:t>
            </w:r>
            <w:r w:rsidRPr="001D06C7">
              <w:t>и</w:t>
            </w:r>
            <w:r w:rsidRPr="001D06C7">
              <w:t>нансовых средств</w:t>
            </w: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Сбор данных</w:t>
            </w:r>
          </w:p>
        </w:tc>
        <w:tc>
          <w:tcPr>
            <w:tcW w:w="1440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В соответствии с Дорожной картой</w:t>
            </w:r>
          </w:p>
        </w:tc>
        <w:tc>
          <w:tcPr>
            <w:tcW w:w="1713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По мере необходимости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>План ФХД</w:t>
            </w:r>
          </w:p>
          <w:p w:rsidR="00632E51" w:rsidRDefault="00632E51" w:rsidP="00664B88">
            <w:pPr>
              <w:jc w:val="center"/>
            </w:pPr>
            <w:r>
              <w:t>(изменения и дополнения)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Старший воспитатель,</w:t>
            </w:r>
          </w:p>
          <w:p w:rsidR="00632E51" w:rsidRDefault="00632E51" w:rsidP="00664B88">
            <w:pPr>
              <w:jc w:val="center"/>
            </w:pPr>
            <w:r>
              <w:t>Заведующий ДОУ</w:t>
            </w:r>
          </w:p>
        </w:tc>
      </w:tr>
      <w:tr w:rsidR="00632E51" w:rsidRPr="009E6F84" w:rsidTr="00664B88">
        <w:trPr>
          <w:gridAfter w:val="5"/>
          <w:wAfter w:w="7723" w:type="dxa"/>
          <w:trHeight w:val="90"/>
        </w:trPr>
        <w:tc>
          <w:tcPr>
            <w:tcW w:w="49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  <w:r>
              <w:rPr>
                <w:b/>
              </w:rPr>
              <w:lastRenderedPageBreak/>
              <w:t>освоения основной образовательной программы дошкольного образования МДОУ «Детский сад № 1»</w:t>
            </w:r>
          </w:p>
        </w:tc>
        <w:tc>
          <w:tcPr>
            <w:tcW w:w="2300" w:type="dxa"/>
            <w:vMerge w:val="restart"/>
          </w:tcPr>
          <w:p w:rsidR="00632E51" w:rsidRPr="00BF61A3" w:rsidRDefault="00632E51" w:rsidP="00664B88">
            <w:r w:rsidRPr="00BF61A3">
              <w:rPr>
                <w:rStyle w:val="a7"/>
              </w:rPr>
              <w:lastRenderedPageBreak/>
              <w:t xml:space="preserve">Уровень </w:t>
            </w:r>
            <w:proofErr w:type="gramStart"/>
            <w:r w:rsidRPr="00BF61A3">
              <w:rPr>
                <w:rStyle w:val="a7"/>
              </w:rPr>
              <w:lastRenderedPageBreak/>
              <w:t>достижения результатов освоения основной образовательной программы</w:t>
            </w:r>
            <w:r>
              <w:rPr>
                <w:rStyle w:val="a7"/>
              </w:rPr>
              <w:t xml:space="preserve"> дошкольного образования</w:t>
            </w:r>
            <w:proofErr w:type="gramEnd"/>
            <w:r>
              <w:rPr>
                <w:rStyle w:val="a7"/>
              </w:rPr>
              <w:t xml:space="preserve"> МДОУ «Детский сад № 1»</w:t>
            </w:r>
          </w:p>
        </w:tc>
        <w:tc>
          <w:tcPr>
            <w:tcW w:w="3511" w:type="dxa"/>
            <w:shd w:val="clear" w:color="auto" w:fill="auto"/>
          </w:tcPr>
          <w:p w:rsidR="00632E51" w:rsidRPr="008E2E11" w:rsidRDefault="00632E51" w:rsidP="00664B88">
            <w:pPr>
              <w:jc w:val="both"/>
            </w:pP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8E2E11" w:rsidRDefault="00632E51" w:rsidP="00664B88">
            <w:pPr>
              <w:jc w:val="both"/>
            </w:pPr>
            <w:r w:rsidRPr="008E2E11">
              <w:t>Уровень освоения образовательных областей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Диагностика</w:t>
            </w:r>
          </w:p>
        </w:tc>
        <w:tc>
          <w:tcPr>
            <w:tcW w:w="1440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Диагност-кий срез – ноябрь</w:t>
            </w:r>
          </w:p>
          <w:p w:rsidR="00632E51" w:rsidRPr="00F47C4B" w:rsidRDefault="00632E51" w:rsidP="00664B88">
            <w:pPr>
              <w:jc w:val="center"/>
            </w:pPr>
            <w:r>
              <w:t>Диагностика - апрель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окончании диагностики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Приказ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Старший </w:t>
            </w:r>
            <w:proofErr w:type="spellStart"/>
            <w:r>
              <w:t>восп-ль</w:t>
            </w:r>
            <w:proofErr w:type="spellEnd"/>
            <w:r>
              <w:t>,</w:t>
            </w:r>
          </w:p>
          <w:p w:rsidR="00632E51" w:rsidRPr="00F47C4B" w:rsidRDefault="00632E51" w:rsidP="00664B88">
            <w:pPr>
              <w:jc w:val="center"/>
            </w:pPr>
            <w:r>
              <w:t>Воспитатели групп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Pr="00937FCF" w:rsidRDefault="00632E51" w:rsidP="00664B88">
            <w:pPr>
              <w:jc w:val="both"/>
            </w:pPr>
            <w:r w:rsidRPr="00543FFA">
              <w:t>Уровень психологической готовности детей к обучению в школе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Диагностика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1 раз в год - май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окончании диагностики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 xml:space="preserve">Аналитическая справка 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Старший </w:t>
            </w:r>
            <w:proofErr w:type="spellStart"/>
            <w:r>
              <w:t>восп-ль</w:t>
            </w:r>
            <w:proofErr w:type="spellEnd"/>
            <w:r>
              <w:t>,</w:t>
            </w:r>
          </w:p>
          <w:p w:rsidR="00632E51" w:rsidRPr="00F47C4B" w:rsidRDefault="00632E51" w:rsidP="00664B88">
            <w:pPr>
              <w:jc w:val="center"/>
            </w:pPr>
            <w:r>
              <w:t>Педагог-психолог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  <w:vAlign w:val="center"/>
          </w:tcPr>
          <w:p w:rsidR="00632E51" w:rsidRPr="008475D7" w:rsidRDefault="00632E51" w:rsidP="00664B88">
            <w:pPr>
              <w:jc w:val="both"/>
            </w:pPr>
            <w:r w:rsidRPr="008475D7">
              <w:t>Уровень двигательной подготовленности, развития физических качеств детей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Диагностика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2 раза в год – ноябрь,   апрель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окончании диагностик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>Итоговая справка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Старший </w:t>
            </w:r>
            <w:proofErr w:type="spellStart"/>
            <w:r>
              <w:t>восп-ль</w:t>
            </w:r>
            <w:proofErr w:type="spellEnd"/>
          </w:p>
          <w:p w:rsidR="00632E51" w:rsidRPr="00F47C4B" w:rsidRDefault="00632E51" w:rsidP="00664B88">
            <w:pPr>
              <w:jc w:val="center"/>
            </w:pPr>
            <w:proofErr w:type="spellStart"/>
            <w:r>
              <w:t>Восп-ли</w:t>
            </w:r>
            <w:proofErr w:type="spellEnd"/>
            <w:r>
              <w:t xml:space="preserve"> 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  <w:vAlign w:val="center"/>
          </w:tcPr>
          <w:p w:rsidR="00632E51" w:rsidRPr="008475D7" w:rsidRDefault="00632E51" w:rsidP="00664B88">
            <w:pPr>
              <w:jc w:val="both"/>
            </w:pPr>
            <w:r w:rsidRPr="008475D7">
              <w:t>Заболеваемость детей</w:t>
            </w:r>
          </w:p>
          <w:p w:rsidR="00632E51" w:rsidRPr="008475D7" w:rsidRDefault="00632E51" w:rsidP="00664B88">
            <w:pPr>
              <w:jc w:val="both"/>
            </w:pPr>
          </w:p>
        </w:tc>
        <w:tc>
          <w:tcPr>
            <w:tcW w:w="1667" w:type="dxa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Сбор данных</w:t>
            </w:r>
          </w:p>
          <w:p w:rsidR="00632E51" w:rsidRDefault="00632E51" w:rsidP="00664B88">
            <w:pPr>
              <w:jc w:val="center"/>
            </w:pPr>
          </w:p>
          <w:p w:rsidR="00632E51" w:rsidRPr="00F47C4B" w:rsidRDefault="00632E51" w:rsidP="00664B88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Ежемесячно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 xml:space="preserve">Ежемесячно 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>Аналитическая справка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Старшая медсестра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shd w:val="clear" w:color="auto" w:fill="auto"/>
          </w:tcPr>
          <w:p w:rsidR="00632E51" w:rsidRDefault="00632E51" w:rsidP="00664B88">
            <w:pPr>
              <w:jc w:val="both"/>
            </w:pPr>
            <w:r>
              <w:t>Достижения воспитанников в конкурсах, соревнованиях, олимпиадах</w:t>
            </w:r>
          </w:p>
        </w:tc>
        <w:tc>
          <w:tcPr>
            <w:tcW w:w="1667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Сбор данных</w:t>
            </w:r>
          </w:p>
        </w:tc>
        <w:tc>
          <w:tcPr>
            <w:tcW w:w="1440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Ежегодно</w:t>
            </w:r>
          </w:p>
        </w:tc>
        <w:tc>
          <w:tcPr>
            <w:tcW w:w="1713" w:type="dxa"/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По мере участия</w:t>
            </w:r>
          </w:p>
        </w:tc>
        <w:tc>
          <w:tcPr>
            <w:tcW w:w="1425" w:type="dxa"/>
          </w:tcPr>
          <w:p w:rsidR="00632E51" w:rsidRDefault="00632E51" w:rsidP="00664B88">
            <w:pPr>
              <w:jc w:val="center"/>
            </w:pPr>
            <w:r>
              <w:t>Аналитическая таблица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F47C4B" w:rsidRDefault="00632E51" w:rsidP="00664B88">
            <w:pPr>
              <w:jc w:val="center"/>
            </w:pPr>
            <w:r>
              <w:t>Старший воспитатель</w:t>
            </w:r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</w:tcPr>
          <w:p w:rsidR="00632E51" w:rsidRDefault="00632E51" w:rsidP="00664B88"/>
        </w:tc>
        <w:tc>
          <w:tcPr>
            <w:tcW w:w="3511" w:type="dxa"/>
            <w:vMerge w:val="restart"/>
            <w:shd w:val="clear" w:color="auto" w:fill="auto"/>
          </w:tcPr>
          <w:p w:rsidR="00632E51" w:rsidRDefault="00632E51" w:rsidP="00664B88">
            <w:pPr>
              <w:jc w:val="both"/>
            </w:pPr>
            <w:r>
              <w:t>Удовлетворенность родителей качеством образовательных результатов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Анкетирование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 xml:space="preserve">Ежегодно 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32E51" w:rsidRDefault="00632E51" w:rsidP="00664B88">
            <w:pPr>
              <w:jc w:val="center"/>
            </w:pPr>
            <w:r>
              <w:t>По окончании</w:t>
            </w:r>
          </w:p>
          <w:p w:rsidR="00632E51" w:rsidRDefault="00632E51" w:rsidP="00664B88">
            <w:pPr>
              <w:jc w:val="center"/>
            </w:pPr>
            <w:r>
              <w:t>анкетирования</w:t>
            </w:r>
          </w:p>
        </w:tc>
        <w:tc>
          <w:tcPr>
            <w:tcW w:w="1425" w:type="dxa"/>
            <w:vMerge w:val="restart"/>
          </w:tcPr>
          <w:p w:rsidR="00632E51" w:rsidRDefault="00632E51" w:rsidP="00664B88">
            <w:pPr>
              <w:jc w:val="center"/>
            </w:pPr>
            <w:r>
              <w:t>справка</w:t>
            </w:r>
          </w:p>
        </w:tc>
        <w:tc>
          <w:tcPr>
            <w:tcW w:w="1478" w:type="dxa"/>
            <w:tcBorders>
              <w:right w:val="single" w:sz="18" w:space="0" w:color="auto"/>
            </w:tcBorders>
            <w:shd w:val="clear" w:color="auto" w:fill="auto"/>
          </w:tcPr>
          <w:p w:rsidR="00632E51" w:rsidRPr="00D163E2" w:rsidRDefault="00632E51" w:rsidP="00664B88">
            <w:pPr>
              <w:jc w:val="center"/>
            </w:pPr>
            <w:r w:rsidRPr="00D163E2">
              <w:t xml:space="preserve">Старший </w:t>
            </w:r>
            <w:proofErr w:type="spellStart"/>
            <w:r w:rsidRPr="00D163E2">
              <w:t>восп-ль</w:t>
            </w:r>
            <w:proofErr w:type="spellEnd"/>
          </w:p>
        </w:tc>
      </w:tr>
      <w:tr w:rsidR="00632E51" w:rsidRPr="009E6F84" w:rsidTr="00664B88">
        <w:trPr>
          <w:trHeight w:val="90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155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32E51" w:rsidRPr="009E6F84" w:rsidRDefault="00632E51" w:rsidP="00664B88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bottom w:val="single" w:sz="18" w:space="0" w:color="auto"/>
            </w:tcBorders>
          </w:tcPr>
          <w:p w:rsidR="00632E51" w:rsidRDefault="00632E51" w:rsidP="00664B88"/>
        </w:tc>
        <w:tc>
          <w:tcPr>
            <w:tcW w:w="351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both"/>
            </w:pPr>
          </w:p>
        </w:tc>
        <w:tc>
          <w:tcPr>
            <w:tcW w:w="166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</w:p>
        </w:tc>
        <w:tc>
          <w:tcPr>
            <w:tcW w:w="171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32E51" w:rsidRDefault="00632E51" w:rsidP="00664B88">
            <w:pPr>
              <w:jc w:val="center"/>
            </w:pPr>
          </w:p>
        </w:tc>
        <w:tc>
          <w:tcPr>
            <w:tcW w:w="1425" w:type="dxa"/>
            <w:vMerge/>
            <w:tcBorders>
              <w:bottom w:val="single" w:sz="18" w:space="0" w:color="auto"/>
            </w:tcBorders>
          </w:tcPr>
          <w:p w:rsidR="00632E51" w:rsidRDefault="00632E51" w:rsidP="00664B88">
            <w:pPr>
              <w:jc w:val="center"/>
            </w:pPr>
          </w:p>
        </w:tc>
        <w:tc>
          <w:tcPr>
            <w:tcW w:w="14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E51" w:rsidRDefault="00632E51" w:rsidP="00664B88">
            <w:r w:rsidRPr="00D163E2">
              <w:t>Воспитатели групп</w:t>
            </w:r>
          </w:p>
        </w:tc>
      </w:tr>
    </w:tbl>
    <w:p w:rsidR="003B395C" w:rsidRDefault="003B395C"/>
    <w:sectPr w:rsidR="003B395C" w:rsidSect="00632E5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ity Roman L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FA2386"/>
    <w:multiLevelType w:val="hybridMultilevel"/>
    <w:tmpl w:val="017C2E2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A3CCC"/>
    <w:multiLevelType w:val="hybridMultilevel"/>
    <w:tmpl w:val="45EAB028"/>
    <w:lvl w:ilvl="0" w:tplc="CC546FA2">
      <w:start w:val="1"/>
      <w:numFmt w:val="bullet"/>
      <w:lvlText w:val="-"/>
      <w:lvlJc w:val="left"/>
      <w:pPr>
        <w:ind w:left="720" w:hanging="360"/>
      </w:pPr>
      <w:rPr>
        <w:rFonts w:ascii="University Roman LET" w:hAnsi="University Roman LET" w:hint="default"/>
        <w:b w:val="0"/>
        <w:i w:val="0"/>
        <w:caps/>
        <w:outline w:val="0"/>
        <w:shadow/>
        <w:emboss w:val="0"/>
        <w:imprint w:val="0"/>
        <w:vanish w:val="0"/>
        <w:webHidden w:val="0"/>
        <w:vertAlign w:val="baseli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21CE2"/>
    <w:multiLevelType w:val="multilevel"/>
    <w:tmpl w:val="73EA7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E5A1843"/>
    <w:multiLevelType w:val="hybridMultilevel"/>
    <w:tmpl w:val="0C10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6"/>
  <w:displayHorizontalDrawingGridEvery w:val="2"/>
  <w:characterSpacingControl w:val="doNotCompress"/>
  <w:compat/>
  <w:rsids>
    <w:rsidRoot w:val="00632E51"/>
    <w:rsid w:val="0008585E"/>
    <w:rsid w:val="00091DAF"/>
    <w:rsid w:val="000A7605"/>
    <w:rsid w:val="002D1FD6"/>
    <w:rsid w:val="00343716"/>
    <w:rsid w:val="003B395C"/>
    <w:rsid w:val="003D5C73"/>
    <w:rsid w:val="00412A29"/>
    <w:rsid w:val="004B4292"/>
    <w:rsid w:val="004B4CF5"/>
    <w:rsid w:val="004C24B7"/>
    <w:rsid w:val="00632E51"/>
    <w:rsid w:val="00662793"/>
    <w:rsid w:val="006D1A71"/>
    <w:rsid w:val="008D4FDA"/>
    <w:rsid w:val="00A8008A"/>
    <w:rsid w:val="00AC277E"/>
    <w:rsid w:val="00B77BBD"/>
    <w:rsid w:val="00BD7E95"/>
    <w:rsid w:val="00BF2AD3"/>
    <w:rsid w:val="00CC211B"/>
    <w:rsid w:val="00D02048"/>
    <w:rsid w:val="00DA6C94"/>
    <w:rsid w:val="00E0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2E51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632E51"/>
    <w:pPr>
      <w:keepNext/>
      <w:numPr>
        <w:ilvl w:val="2"/>
        <w:numId w:val="2"/>
      </w:numPr>
      <w:suppressAutoHyphens/>
      <w:jc w:val="center"/>
      <w:outlineLvl w:val="2"/>
    </w:pPr>
    <w:rPr>
      <w:b/>
      <w:sz w:val="3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Continue"/>
    <w:basedOn w:val="a"/>
    <w:uiPriority w:val="99"/>
    <w:semiHidden/>
    <w:unhideWhenUsed/>
    <w:rsid w:val="00B77BBD"/>
    <w:pPr>
      <w:spacing w:after="120"/>
      <w:ind w:left="283"/>
      <w:contextualSpacing/>
    </w:pPr>
  </w:style>
  <w:style w:type="paragraph" w:styleId="a4">
    <w:name w:val="No Spacing"/>
    <w:uiPriority w:val="1"/>
    <w:qFormat/>
    <w:rsid w:val="006D1A71"/>
    <w:pPr>
      <w:spacing w:after="0" w:line="240" w:lineRule="auto"/>
    </w:pPr>
    <w:rPr>
      <w:rFonts w:ascii="Times New Roman" w:hAnsi="Times New Roman" w:cs="Times New Roman"/>
      <w:color w:val="000000"/>
      <w:spacing w:val="2"/>
      <w:w w:val="75"/>
      <w:sz w:val="24"/>
      <w:szCs w:val="24"/>
    </w:rPr>
  </w:style>
  <w:style w:type="paragraph" w:styleId="a5">
    <w:name w:val="List Paragraph"/>
    <w:basedOn w:val="a"/>
    <w:uiPriority w:val="34"/>
    <w:qFormat/>
    <w:rsid w:val="006D1A71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32E51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2E51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table" w:styleId="a6">
    <w:name w:val="Table Grid"/>
    <w:basedOn w:val="a1"/>
    <w:rsid w:val="00632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632E51"/>
    <w:rPr>
      <w:b/>
      <w:bCs/>
    </w:rPr>
  </w:style>
  <w:style w:type="paragraph" w:styleId="a8">
    <w:name w:val="header"/>
    <w:basedOn w:val="a"/>
    <w:link w:val="a9"/>
    <w:uiPriority w:val="99"/>
    <w:rsid w:val="00632E5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632E51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footer"/>
    <w:basedOn w:val="a"/>
    <w:link w:val="ab"/>
    <w:uiPriority w:val="99"/>
    <w:rsid w:val="00632E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uiPriority w:val="99"/>
    <w:rsid w:val="00632E51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Balloon Text"/>
    <w:basedOn w:val="a"/>
    <w:link w:val="ad"/>
    <w:rsid w:val="00632E51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basedOn w:val="a0"/>
    <w:link w:val="ac"/>
    <w:rsid w:val="00632E51"/>
    <w:rPr>
      <w:rFonts w:ascii="Tahoma" w:eastAsia="Times New Roman" w:hAnsi="Tahoma" w:cs="Times New Roman"/>
      <w:sz w:val="16"/>
      <w:szCs w:val="16"/>
      <w:lang/>
    </w:rPr>
  </w:style>
  <w:style w:type="character" w:styleId="ae">
    <w:name w:val="page number"/>
    <w:basedOn w:val="a0"/>
    <w:rsid w:val="00632E51"/>
  </w:style>
  <w:style w:type="paragraph" w:customStyle="1" w:styleId="a-txt">
    <w:name w:val="a-txt"/>
    <w:basedOn w:val="a"/>
    <w:rsid w:val="00632E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3444</Words>
  <Characters>19632</Characters>
  <Application>Microsoft Office Word</Application>
  <DocSecurity>0</DocSecurity>
  <Lines>163</Lines>
  <Paragraphs>46</Paragraphs>
  <ScaleCrop>false</ScaleCrop>
  <Company>Krokoz™</Company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2022-12-21T11:39:00Z</dcterms:created>
  <dcterms:modified xsi:type="dcterms:W3CDTF">2022-12-21T11:43:00Z</dcterms:modified>
</cp:coreProperties>
</file>