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Консультация для родителей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«Развитие речи детей второй младшей группы»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Подготовила: вос</w:t>
      </w:r>
      <w:r>
        <w:rPr>
          <w:color w:val="000000"/>
          <w:sz w:val="27"/>
          <w:szCs w:val="27"/>
        </w:rPr>
        <w:t>питатель Разумовская С.В.</w:t>
      </w:r>
      <w:bookmarkStart w:id="0" w:name="_GoBack"/>
      <w:bookmarkEnd w:id="0"/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развитию речи детей находится в тесной связи с обогащением представлений об окружающем мире. Чем шире круг знаний ребёнка об окружающих предметах и явлениях, тем богаче его речь. В этом возрасте обогащается словарь названиями растений, предметов питания, одежды, мебели, животных, игрушек.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карандашов).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Развивая связную речь, следует учить детей: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Понимать разнообразные вопросы и отвечать на них;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Задавать вопросы;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Активно включаться в разговор;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Объяснять содержание картины, ситуации;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Рассказывать о предметах, игрушках, событиях. Узнавание действий на кар-тине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[с],[з],[ц],[ш],[ж],[ч],[щ],[л],[р] – эти звуки появляются между тремя, шестью и семью годами).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ребёнка 3-4 лет речь является средством общения не только со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</w:t>
      </w:r>
      <w:r>
        <w:rPr>
          <w:color w:val="000000"/>
          <w:sz w:val="27"/>
          <w:szCs w:val="27"/>
        </w:rPr>
        <w:lastRenderedPageBreak/>
        <w:t>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грустный).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b/>
          <w:bCs/>
          <w:i/>
          <w:iCs/>
          <w:color w:val="002060"/>
          <w:sz w:val="27"/>
          <w:szCs w:val="27"/>
        </w:rPr>
        <w:t>Памятка для родителей по развитию речи детей.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Общее правило – чем больше Вы разговариваете с ребёнком, тем большему он научится.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Продолжайте и дополняйте сказанное ребёнком – делайте его предложения распространенными.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Никогда не поправляйте речь ребёнка. Просто повторите ту же фразу правильно.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Заботьтесь о том, чтобы у ребёнка были новые впечатления, о которых он мог бы рассказать.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Поощряйте в ребенке стремление задавать вопросы и никогда не оставляйте их без ответа.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Давайте ребёнку перебирать крупы, играть с пуговицами, мелкими игрушками – это развивает пальцы рук,  следовательно, и речь.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Не критикуйте ребёнка даже с глазу на глаз, тем более не следует этого делать в присутствии посторонних.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Не сравнивайте ребёнка с другими детьми.</w:t>
      </w:r>
    </w:p>
    <w:p w:rsidR="0036548E" w:rsidRDefault="0036548E" w:rsidP="00365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Играйте с ребёнком в разные игры.</w:t>
      </w:r>
    </w:p>
    <w:p w:rsidR="00CF58DD" w:rsidRDefault="00CF58DD"/>
    <w:sectPr w:rsidR="00CF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E"/>
    <w:rsid w:val="0036548E"/>
    <w:rsid w:val="00C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659B"/>
  <w15:chartTrackingRefBased/>
  <w15:docId w15:val="{FDBC664B-3DBC-4E2C-ADD5-DD821FB2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2021-03-20T14:32:00Z</dcterms:created>
  <dcterms:modified xsi:type="dcterms:W3CDTF">2021-03-20T14:33:00Z</dcterms:modified>
</cp:coreProperties>
</file>