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D0" w:rsidRPr="00BA716B" w:rsidRDefault="00E94DCB" w:rsidP="00222CD0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color w:val="FF0000"/>
          <w:sz w:val="42"/>
          <w:szCs w:val="42"/>
          <w:lang w:eastAsia="ru-RU"/>
        </w:rPr>
      </w:pPr>
      <w:hyperlink r:id="rId5" w:history="1">
        <w:r w:rsidR="00222CD0" w:rsidRPr="00BA716B">
          <w:rPr>
            <w:rFonts w:ascii="Trebuchet MS" w:eastAsia="Times New Roman" w:hAnsi="Trebuchet MS" w:cs="Times New Roman"/>
            <w:b/>
            <w:smallCaps/>
            <w:color w:val="FF0000"/>
            <w:sz w:val="42"/>
            <w:lang w:eastAsia="ru-RU"/>
          </w:rPr>
          <w:t>Безопасность на воде в осенний период</w:t>
        </w:r>
      </w:hyperlink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любимая пора любителей рыбной ловли, охоты на водоплавающую дичь. Но такой вид отдыха таит в себе немало опасностей. Осенью температура воды составляет всего 7-8 градусов.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безопасного пребывания человека в воде:</w:t>
      </w:r>
    </w:p>
    <w:p w:rsidR="00222CD0" w:rsidRPr="00BA716B" w:rsidRDefault="00222CD0" w:rsidP="00222CD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5-15</w:t>
      </w:r>
      <w:r w:rsidRPr="00BA71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от 3,5 часов до 4,5 часов;</w:t>
      </w:r>
    </w:p>
    <w:p w:rsidR="00222CD0" w:rsidRPr="00BA716B" w:rsidRDefault="00222CD0" w:rsidP="00222CD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2-3</w:t>
      </w:r>
      <w:r w:rsidRPr="00BA71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оказывается смертельной для человека через 10-15 минут;</w:t>
      </w:r>
    </w:p>
    <w:p w:rsidR="00222CD0" w:rsidRPr="00BA716B" w:rsidRDefault="00222CD0" w:rsidP="00222CD0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воды минус 2</w:t>
      </w:r>
      <w:r w:rsidRPr="00BA71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смерть может наступить через 5-8 минут.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охлаждение организма в воде протекает интенсивнее, чем на воздухе, поскольку теплопроводность воды в 27 раз выше, чем воздуха. Наряду с переохлаждением причиной смерти в холодной воде может стать холодовой шок. Он возникает в момент внезапного попадания в холодную воду, что приводит к спазмам дыхательных путей.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на берег из плавсредства сразу же согрейтесь любым доступным способом: физическими упражнениями, напряжением и расслаблением мышц, использованием укрытий, огня, горячей пищи, взаимопомощи, снять мокрую одежду и </w:t>
      </w:r>
      <w:r w:rsid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сухую</w:t>
      </w:r>
      <w:r w:rsid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 такой возможности отжать и одеть ее обратно.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интенсивное ото</w:t>
      </w:r>
      <w:r w:rsid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гревание,</w:t>
      </w: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растирать человека, поскольку это приводит к притоку холодной крови с периферии к внутренним органам и головному мозгу, которые будут продолжать охлаждаться. Согревание должно идти от центра к периферии.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на воде напоминаем о мерах предосторожности:</w:t>
      </w:r>
    </w:p>
    <w:p w:rsidR="00222CD0" w:rsidRPr="00BA716B" w:rsidRDefault="00222CD0" w:rsidP="00222CD0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в плавание: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минусовых температурах;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ледяных закраин: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ветреную погоду;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нетрезвом состоянии;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неисправном плавсредстве;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спасательных средств (жилет, нагрудник и т.д.);</w:t>
      </w:r>
    </w:p>
    <w:p w:rsidR="00222CD0" w:rsidRPr="00BA716B" w:rsidRDefault="00222CD0" w:rsidP="00222CD0">
      <w:pPr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тёмное время суток;</w:t>
      </w:r>
    </w:p>
    <w:p w:rsidR="00222CD0" w:rsidRPr="00BA716B" w:rsidRDefault="00222CD0" w:rsidP="00222CD0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плавсредство;</w:t>
      </w:r>
    </w:p>
    <w:p w:rsidR="00222CD0" w:rsidRPr="00BA716B" w:rsidRDefault="00222CD0" w:rsidP="00222CD0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берите с собой детей.</w:t>
      </w:r>
    </w:p>
    <w:p w:rsidR="00222CD0" w:rsidRPr="00BA716B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222CD0" w:rsidRDefault="00222CD0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находясь на водоёме, вы попали в беду, звоните по единому телефону всех спасательных служб 112</w:t>
      </w:r>
      <w:r w:rsidR="00BA7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8662A" w:rsidRDefault="00C8662A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314960</wp:posOffset>
            </wp:positionV>
            <wp:extent cx="7460615" cy="5276850"/>
            <wp:effectExtent l="19050" t="0" r="6985" b="0"/>
            <wp:wrapThrough wrapText="bothSides">
              <wp:wrapPolygon edited="0">
                <wp:start x="-55" y="0"/>
                <wp:lineTo x="-55" y="21522"/>
                <wp:lineTo x="21620" y="21522"/>
                <wp:lineTo x="21620" y="0"/>
                <wp:lineTo x="-55" y="0"/>
              </wp:wrapPolygon>
            </wp:wrapThrough>
            <wp:docPr id="1" name="Рисунок 1" descr="C:\Users\ACER\Desktop\ilovepdf_c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lovepdf_co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62A" w:rsidRDefault="00C8662A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2A" w:rsidRPr="00BA716B" w:rsidRDefault="00C8662A" w:rsidP="00222C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D7" w:rsidRDefault="00C8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49054"/>
            <wp:effectExtent l="19050" t="0" r="3175" b="0"/>
            <wp:docPr id="2" name="Рисунок 2" descr="C:\Users\ACER\Desktop\Памятка-по-безопасности-в-осенне-весенний-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мятка-по-безопасности-в-осенне-весенний-пери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2A" w:rsidRDefault="00C8662A">
      <w:pPr>
        <w:rPr>
          <w:rFonts w:ascii="Times New Roman" w:hAnsi="Times New Roman" w:cs="Times New Roman"/>
          <w:sz w:val="28"/>
          <w:szCs w:val="28"/>
        </w:rPr>
      </w:pPr>
    </w:p>
    <w:p w:rsidR="00C8662A" w:rsidRPr="00BA716B" w:rsidRDefault="00C8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0488"/>
            <wp:effectExtent l="19050" t="0" r="3175" b="0"/>
            <wp:docPr id="3" name="Рисунок 3" descr="C:\Users\ACER\Desktop\4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44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62A" w:rsidRPr="00BA716B" w:rsidSect="0069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5CB"/>
    <w:multiLevelType w:val="multilevel"/>
    <w:tmpl w:val="DEA4E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0697C"/>
    <w:multiLevelType w:val="multilevel"/>
    <w:tmpl w:val="EDA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92E9E"/>
    <w:multiLevelType w:val="multilevel"/>
    <w:tmpl w:val="5A14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71362"/>
    <w:multiLevelType w:val="multilevel"/>
    <w:tmpl w:val="B7B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8558D"/>
    <w:multiLevelType w:val="multilevel"/>
    <w:tmpl w:val="89EA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D0"/>
    <w:rsid w:val="0014081A"/>
    <w:rsid w:val="00215BF3"/>
    <w:rsid w:val="00222CD0"/>
    <w:rsid w:val="00552560"/>
    <w:rsid w:val="005C7E3F"/>
    <w:rsid w:val="006953D7"/>
    <w:rsid w:val="007266FF"/>
    <w:rsid w:val="0075773D"/>
    <w:rsid w:val="0078795B"/>
    <w:rsid w:val="007E39E6"/>
    <w:rsid w:val="00875A92"/>
    <w:rsid w:val="00912B8F"/>
    <w:rsid w:val="009B664F"/>
    <w:rsid w:val="00BA716B"/>
    <w:rsid w:val="00C7677E"/>
    <w:rsid w:val="00C8662A"/>
    <w:rsid w:val="00CB4856"/>
    <w:rsid w:val="00E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D7"/>
  </w:style>
  <w:style w:type="paragraph" w:styleId="2">
    <w:name w:val="heading 2"/>
    <w:basedOn w:val="a"/>
    <w:link w:val="20"/>
    <w:uiPriority w:val="9"/>
    <w:qFormat/>
    <w:rsid w:val="00222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CD0"/>
    <w:rPr>
      <w:color w:val="0000FF"/>
      <w:u w:val="single"/>
    </w:rPr>
  </w:style>
  <w:style w:type="character" w:customStyle="1" w:styleId="rsg-postdateicon">
    <w:name w:val="rsg-postdateicon"/>
    <w:basedOn w:val="a0"/>
    <w:rsid w:val="00222CD0"/>
  </w:style>
  <w:style w:type="paragraph" w:styleId="a4">
    <w:name w:val="Normal (Web)"/>
    <w:basedOn w:val="a"/>
    <w:uiPriority w:val="99"/>
    <w:semiHidden/>
    <w:unhideWhenUsed/>
    <w:rsid w:val="0022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2C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dminsalym.ru/grazhdanskaya-oborona-i-cherezvychajnaya-situacziya/pamyatki/bezopasnost-na-vode/13599-bezopasnost-na-vode-v-osennij-period-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2020-10-19T12:19:00Z</dcterms:created>
  <dcterms:modified xsi:type="dcterms:W3CDTF">2020-10-19T12:37:00Z</dcterms:modified>
</cp:coreProperties>
</file>