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DB" w:rsidRDefault="000C6CDB" w:rsidP="000C6CDB">
      <w:pPr>
        <w:shd w:val="clear" w:color="auto" w:fill="FFFFFF"/>
        <w:spacing w:after="540" w:line="240" w:lineRule="auto"/>
        <w:jc w:val="center"/>
        <w:outlineLvl w:val="0"/>
        <w:rPr>
          <w:rFonts w:ascii="Arial" w:eastAsia="Times New Roman" w:hAnsi="Arial" w:cs="Times New Roman"/>
          <w:b/>
          <w:bCs/>
          <w:color w:val="2E74B5" w:themeColor="accent1" w:themeShade="BF"/>
          <w:kern w:val="36"/>
          <w:sz w:val="48"/>
          <w:szCs w:val="48"/>
          <w:lang w:eastAsia="ru-RU"/>
        </w:rPr>
      </w:pPr>
      <w:r w:rsidRPr="000C6CDB">
        <w:rPr>
          <w:rFonts w:ascii="Arial" w:eastAsia="Times New Roman" w:hAnsi="Arial" w:cs="Times New Roman"/>
          <w:b/>
          <w:bCs/>
          <w:color w:val="2E74B5" w:themeColor="accent1" w:themeShade="BF"/>
          <w:kern w:val="36"/>
          <w:sz w:val="48"/>
          <w:szCs w:val="48"/>
          <w:lang w:eastAsia="ru-RU"/>
        </w:rPr>
        <w:t>Меры безопасности на водных объектах в осенне-зимний период</w:t>
      </w:r>
    </w:p>
    <w:p w:rsidR="000C6CDB" w:rsidRPr="000C6CDB" w:rsidRDefault="000C6CDB" w:rsidP="000C6CDB">
      <w:pPr>
        <w:shd w:val="clear" w:color="auto" w:fill="FFFFFF"/>
        <w:spacing w:after="540" w:line="240" w:lineRule="auto"/>
        <w:jc w:val="center"/>
        <w:outlineLvl w:val="0"/>
        <w:rPr>
          <w:rFonts w:ascii="Arial" w:eastAsia="Times New Roman" w:hAnsi="Arial" w:cs="Times New Roman"/>
          <w:b/>
          <w:bCs/>
          <w:color w:val="2E74B5" w:themeColor="accent1" w:themeShade="BF"/>
          <w:kern w:val="36"/>
          <w:sz w:val="48"/>
          <w:szCs w:val="48"/>
          <w:lang w:eastAsia="ru-RU"/>
        </w:rPr>
      </w:pPr>
      <w:r>
        <w:rPr>
          <w:noProof/>
          <w:lang w:eastAsia="ru-RU"/>
        </w:rPr>
        <w:drawing>
          <wp:inline distT="0" distB="0" distL="0" distR="0" wp14:anchorId="60E55C97" wp14:editId="19826DA4">
            <wp:extent cx="4488295" cy="3357245"/>
            <wp:effectExtent l="0" t="0" r="7620" b="0"/>
            <wp:docPr id="2" name="Рисунок 2" descr="http://obrpro.ru/upload/iblock/f27/6abaebc33ae0ee346eeea9bc55e80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rpro.ru/upload/iblock/f27/6abaebc33ae0ee346eeea9bc55e802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2831" cy="3360638"/>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0063"/>
      </w:tblGrid>
      <w:tr w:rsidR="000C6CDB" w:rsidRPr="000C6CDB" w:rsidTr="000C6CDB">
        <w:tc>
          <w:tcPr>
            <w:tcW w:w="0" w:type="auto"/>
            <w:vAlign w:val="center"/>
            <w:hideMark/>
          </w:tcPr>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Следует знать, что:</w:t>
            </w:r>
          </w:p>
          <w:p w:rsidR="000C6CDB" w:rsidRPr="000C6CDB" w:rsidRDefault="000C6CDB" w:rsidP="002B1B5B">
            <w:pPr>
              <w:numPr>
                <w:ilvl w:val="0"/>
                <w:numId w:val="1"/>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Безопасным для человека считается лёд толщиною не менее 10 сантиметров в пресной воде и 15 сантиметров в солёной воде.</w:t>
            </w:r>
          </w:p>
          <w:p w:rsidR="000C6CDB" w:rsidRPr="000C6CDB" w:rsidRDefault="000C6CDB" w:rsidP="002B1B5B">
            <w:pPr>
              <w:numPr>
                <w:ilvl w:val="0"/>
                <w:numId w:val="1"/>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0C6CDB" w:rsidRPr="000C6CDB" w:rsidRDefault="000C6CDB" w:rsidP="002B1B5B">
            <w:pPr>
              <w:numPr>
                <w:ilvl w:val="0"/>
                <w:numId w:val="1"/>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Если температура воздуха выше 0 градусов держится более трех дней подряд, то прочность льда снижается на 25 %.</w:t>
            </w:r>
          </w:p>
          <w:p w:rsidR="000C6CDB" w:rsidRPr="000C6CDB" w:rsidRDefault="000C6CDB" w:rsidP="002B1B5B">
            <w:pPr>
              <w:numPr>
                <w:ilvl w:val="0"/>
                <w:numId w:val="1"/>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Необходимо выполнять следующие действия при проваливании под лёд:</w:t>
            </w:r>
          </w:p>
          <w:p w:rsidR="000C6CDB" w:rsidRPr="000C6CDB" w:rsidRDefault="000C6CDB" w:rsidP="002B1B5B">
            <w:pPr>
              <w:numPr>
                <w:ilvl w:val="0"/>
                <w:numId w:val="2"/>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Позвать на помощь.</w:t>
            </w:r>
          </w:p>
          <w:p w:rsidR="000C6CDB" w:rsidRPr="000C6CDB" w:rsidRDefault="000C6CDB" w:rsidP="002B1B5B">
            <w:pPr>
              <w:numPr>
                <w:ilvl w:val="0"/>
                <w:numId w:val="2"/>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Не паниковать, не делать резких движений, стабилизировать дыхание.</w:t>
            </w:r>
          </w:p>
          <w:p w:rsidR="000C6CDB" w:rsidRPr="000C6CDB" w:rsidRDefault="000C6CDB" w:rsidP="002B1B5B">
            <w:pPr>
              <w:numPr>
                <w:ilvl w:val="0"/>
                <w:numId w:val="2"/>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lastRenderedPageBreak/>
              <w:t>Раскинуть руки в стороны и постараться зацепиться за кромку льда, придав телу горизонтальное положение по направлению течения.</w:t>
            </w:r>
          </w:p>
          <w:p w:rsidR="000C6CDB" w:rsidRPr="000C6CDB" w:rsidRDefault="000C6CDB" w:rsidP="002B1B5B">
            <w:pPr>
              <w:numPr>
                <w:ilvl w:val="0"/>
                <w:numId w:val="2"/>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Попытаться осторожно налечь грудью на край льда и забросить одну, а потом и другую ноги на лёд.</w:t>
            </w:r>
          </w:p>
          <w:p w:rsidR="000C6CDB" w:rsidRPr="000C6CDB" w:rsidRDefault="000C6CDB" w:rsidP="002B1B5B">
            <w:pPr>
              <w:numPr>
                <w:ilvl w:val="0"/>
                <w:numId w:val="2"/>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0C6CDB" w:rsidRPr="000C6CDB" w:rsidRDefault="000C6CDB" w:rsidP="002B1B5B">
            <w:pPr>
              <w:numPr>
                <w:ilvl w:val="0"/>
                <w:numId w:val="2"/>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b/>
                <w:bCs/>
                <w:color w:val="2E74B5" w:themeColor="accent1" w:themeShade="BF"/>
                <w:sz w:val="28"/>
                <w:szCs w:val="28"/>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tc>
      </w:tr>
      <w:tr w:rsidR="000C6CDB" w:rsidRPr="000C6CDB" w:rsidTr="000C6CDB">
        <w:tc>
          <w:tcPr>
            <w:tcW w:w="0" w:type="auto"/>
            <w:vAlign w:val="center"/>
            <w:hideMark/>
          </w:tcPr>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lastRenderedPageBreak/>
              <w:t> </w:t>
            </w:r>
          </w:p>
          <w:p w:rsidR="000C6CDB" w:rsidRPr="000C6CDB" w:rsidRDefault="000C6CDB" w:rsidP="002B1B5B">
            <w:pPr>
              <w:spacing w:after="0" w:line="276" w:lineRule="auto"/>
              <w:jc w:val="center"/>
              <w:rPr>
                <w:rFonts w:ascii="Times New Roman" w:eastAsia="Times New Roman" w:hAnsi="Times New Roman" w:cs="Times New Roman"/>
                <w:color w:val="FF0000"/>
                <w:sz w:val="28"/>
                <w:szCs w:val="28"/>
                <w:lang w:eastAsia="ru-RU"/>
              </w:rPr>
            </w:pPr>
            <w:r w:rsidRPr="000C6CDB">
              <w:rPr>
                <w:rFonts w:ascii="Times New Roman" w:eastAsia="Times New Roman" w:hAnsi="Times New Roman" w:cs="Times New Roman"/>
                <w:b/>
                <w:bCs/>
                <w:color w:val="FF0000"/>
                <w:sz w:val="28"/>
                <w:szCs w:val="28"/>
                <w:lang w:eastAsia="ru-RU"/>
              </w:rPr>
              <w:t>Инструкция</w:t>
            </w:r>
          </w:p>
          <w:p w:rsidR="000C6CDB" w:rsidRDefault="000C6CDB" w:rsidP="002B1B5B">
            <w:pPr>
              <w:spacing w:after="0" w:line="276" w:lineRule="auto"/>
              <w:jc w:val="center"/>
              <w:rPr>
                <w:rFonts w:ascii="Times New Roman" w:eastAsia="Times New Roman" w:hAnsi="Times New Roman" w:cs="Times New Roman"/>
                <w:b/>
                <w:bCs/>
                <w:color w:val="FF0000"/>
                <w:sz w:val="28"/>
                <w:szCs w:val="28"/>
                <w:lang w:eastAsia="ru-RU"/>
              </w:rPr>
            </w:pPr>
            <w:r w:rsidRPr="000C6CDB">
              <w:rPr>
                <w:rFonts w:ascii="Times New Roman" w:eastAsia="Times New Roman" w:hAnsi="Times New Roman" w:cs="Times New Roman"/>
                <w:b/>
                <w:bCs/>
                <w:color w:val="FF0000"/>
                <w:sz w:val="28"/>
                <w:szCs w:val="28"/>
                <w:lang w:eastAsia="ru-RU"/>
              </w:rPr>
              <w:t>по правилам безопасного поведения на водоёмах в осенне-зимний и весенний периоды</w:t>
            </w:r>
          </w:p>
          <w:p w:rsidR="002B1B5B" w:rsidRPr="000C6CDB" w:rsidRDefault="002B1B5B" w:rsidP="002B1B5B">
            <w:pPr>
              <w:spacing w:after="0" w:line="276" w:lineRule="auto"/>
              <w:jc w:val="center"/>
              <w:rPr>
                <w:rFonts w:ascii="Times New Roman" w:eastAsia="Times New Roman" w:hAnsi="Times New Roman" w:cs="Times New Roman"/>
                <w:color w:val="FF0000"/>
                <w:sz w:val="28"/>
                <w:szCs w:val="28"/>
                <w:lang w:eastAsia="ru-RU"/>
              </w:rPr>
            </w:pPr>
            <w:bookmarkStart w:id="0" w:name="_GoBack"/>
            <w:r w:rsidRPr="002B1B5B">
              <w:rPr>
                <w:rFonts w:ascii="Times New Roman" w:hAnsi="Times New Roman" w:cs="Times New Roman"/>
                <w:noProof/>
                <w:sz w:val="28"/>
                <w:szCs w:val="28"/>
                <w:lang w:eastAsia="ru-RU"/>
              </w:rPr>
              <w:drawing>
                <wp:inline distT="0" distB="0" distL="0" distR="0" wp14:anchorId="6B67BE03" wp14:editId="05F16D4F">
                  <wp:extent cx="4504690" cy="3111438"/>
                  <wp:effectExtent l="0" t="0" r="0" b="0"/>
                  <wp:docPr id="5" name="Рисунок 5" descr="http://gimsyaroslavl.narod.ru/images/Igra/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msyaroslavl.narod.ru/images/Igra/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4558" cy="3180418"/>
                          </a:xfrm>
                          <a:prstGeom prst="rect">
                            <a:avLst/>
                          </a:prstGeom>
                          <a:noFill/>
                          <a:ln>
                            <a:noFill/>
                          </a:ln>
                        </pic:spPr>
                      </pic:pic>
                    </a:graphicData>
                  </a:graphic>
                </wp:inline>
              </w:drawing>
            </w:r>
            <w:bookmarkEnd w:id="0"/>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1. Лед зеленоватого оттенка, толщиной 7 см - безопасный, он выдерживает одного человека.</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2. Непрочный лёд - около стока воды (с фабрик, заводов).</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3. Тонкий и рыхлый лёд - вблизи камыша, кустов, под сугробами.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4. Ненадёжный тонкий лёд - в местах, где бьют ключи, быстрое течение или там, где впадают в речку ручьи.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5. Запрещается:</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Выходить по одному на неокрепший лед.</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lastRenderedPageBreak/>
              <w:t>Собираться группой на небольшом участке льда.</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Проверять на прочность льда ударами ногой, клюшками.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Переходить водоем по неокрепшему льду друг за другом на небольшом расстоянии.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Идти по льду, засунув руки в карманы. Нести за спиной прочно надетый рюкзак.</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 Можно и нужно:</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6.1. Не рисковать! Если лед трескается и прогибается, остановиться немедленно и сойти со льда.</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6.2. Удостовериться в прочности льда. Спросить разрешения перехода у взрослых.</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6.5.  Площадки под снегом следует обойти.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6.6. При переходе водоёма группой необходимо соблюдать расстояние друг от друга (5 - 6 м).</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6.7. Если есть рюкзак, повесьте его на одно плечо.</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 Если вы провалились под лед:</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7.1. Необходимо широко раскинуть руки по кромкам льда, удерживаться от погружения с головой;</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7.2. Переберитесь к тому краю полыньи, пролома, где течение не увлекает Вас под лёд.</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7.4. Выбравшись из пролома, нужно откатиться и ползти в сторону, откуда вы пришли.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7.5. Добравшись до берега, идите быстро домой, переоденьтесь в тёплую, сухую одежду выпейте горячий чай.</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 Если на ваших глазах провалился человек:</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8.1. Немедленно крикните ему, что идете на помощь.</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8.4. Велите провалившемуся человеку распластать руки по льду и работать ногами, чтобы удержаться на поверхности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lastRenderedPageBreak/>
              <w:t>8.5. Опуститесь на колени или лягте у кромки льда и протяните человеку руку или какой-нибудь предмет (палку, веревку, одежду).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8.6. Если нужно передвигаться по льду, ложитесь плашмя и медленно подползайте к человеку, пока он не ухватится за протянутый ему предмет.</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8.7. Вытащив человека из воды, положите его на лед плашмя, не позволяйте ему встать на ноги и идти по льду.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8.8. Если не удается вытащить человека из воды с помощью протянутого предмета, но рядом есть помощники, организуйте живую цепь. Один за другим выползайте, распластавшись по льду, и захватывайте лежащего впереди спасателя за лодыжки. Подав пострадавшему подручное средство, вытащите его на лёд и ползком двигайтесь от опасной зоны.</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9. Когда обращаться к врачу: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9.1. Если человек провалился под лед, вызовите неотложную помощь как можно скорее.</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9.3. В остальных случаях обратитесь к врачу в поликлинику.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p>
        </w:tc>
      </w:tr>
      <w:tr w:rsidR="000C6CDB" w:rsidRPr="000C6CDB" w:rsidTr="000C6CDB">
        <w:trPr>
          <w:trHeight w:val="12034"/>
        </w:trPr>
        <w:tc>
          <w:tcPr>
            <w:tcW w:w="0" w:type="auto"/>
            <w:vAlign w:val="center"/>
            <w:hideMark/>
          </w:tcPr>
          <w:p w:rsidR="000C6CDB" w:rsidRPr="000C6CDB" w:rsidRDefault="000C6CDB" w:rsidP="002B1B5B">
            <w:pPr>
              <w:spacing w:after="0" w:line="276" w:lineRule="auto"/>
              <w:jc w:val="center"/>
              <w:rPr>
                <w:rFonts w:ascii="Times New Roman" w:eastAsia="Times New Roman" w:hAnsi="Times New Roman" w:cs="Times New Roman"/>
                <w:color w:val="FF0000"/>
                <w:sz w:val="28"/>
                <w:szCs w:val="28"/>
                <w:lang w:eastAsia="ru-RU"/>
              </w:rPr>
            </w:pPr>
            <w:r w:rsidRPr="000C6CDB">
              <w:rPr>
                <w:rFonts w:ascii="Times New Roman" w:eastAsia="Times New Roman" w:hAnsi="Times New Roman" w:cs="Times New Roman"/>
                <w:b/>
                <w:bCs/>
                <w:color w:val="FF0000"/>
                <w:sz w:val="28"/>
                <w:szCs w:val="28"/>
                <w:lang w:eastAsia="ru-RU"/>
              </w:rPr>
              <w:lastRenderedPageBreak/>
              <w:t>Правила безопасности людей на воде в осенне-зимний период</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Становление льда:</w:t>
            </w:r>
          </w:p>
          <w:p w:rsidR="000C6CDB" w:rsidRPr="000C6CDB" w:rsidRDefault="000C6CDB" w:rsidP="002B1B5B">
            <w:pPr>
              <w:numPr>
                <w:ilvl w:val="0"/>
                <w:numId w:val="3"/>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0C6CDB" w:rsidRPr="000C6CDB" w:rsidRDefault="000C6CDB" w:rsidP="002B1B5B">
            <w:pPr>
              <w:numPr>
                <w:ilvl w:val="0"/>
                <w:numId w:val="3"/>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C6CDB" w:rsidRPr="000C6CDB" w:rsidRDefault="000C6CDB" w:rsidP="002B1B5B">
            <w:pPr>
              <w:numPr>
                <w:ilvl w:val="0"/>
                <w:numId w:val="3"/>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Основным условием безопасного пребывания человека на льду является соответствие толщины льда прилагаемой нагрузке:</w:t>
            </w:r>
          </w:p>
          <w:p w:rsidR="000C6CDB" w:rsidRPr="000C6CDB" w:rsidRDefault="000C6CDB" w:rsidP="002B1B5B">
            <w:pPr>
              <w:numPr>
                <w:ilvl w:val="0"/>
                <w:numId w:val="4"/>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безопасная толщина льда для одного человека не менее 7 см;</w:t>
            </w:r>
          </w:p>
          <w:p w:rsidR="000C6CDB" w:rsidRPr="000C6CDB" w:rsidRDefault="000C6CDB" w:rsidP="002B1B5B">
            <w:pPr>
              <w:numPr>
                <w:ilvl w:val="0"/>
                <w:numId w:val="4"/>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безопасная толщина льда для сооружения катка 12 см и более;</w:t>
            </w:r>
          </w:p>
          <w:p w:rsidR="000C6CDB" w:rsidRPr="000C6CDB" w:rsidRDefault="000C6CDB" w:rsidP="002B1B5B">
            <w:pPr>
              <w:numPr>
                <w:ilvl w:val="0"/>
                <w:numId w:val="4"/>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0C6CDB" w:rsidRPr="000C6CDB" w:rsidRDefault="000C6CDB" w:rsidP="002B1B5B">
            <w:pPr>
              <w:numPr>
                <w:ilvl w:val="0"/>
                <w:numId w:val="4"/>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Время безопасного пребывания человека в воде:</w:t>
            </w:r>
          </w:p>
          <w:p w:rsidR="000C6CDB" w:rsidRPr="000C6CDB" w:rsidRDefault="000C6CDB" w:rsidP="002B1B5B">
            <w:pPr>
              <w:numPr>
                <w:ilvl w:val="0"/>
                <w:numId w:val="5"/>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при температуре воды 24°С время безопасного пребывания 7-9 часов,</w:t>
            </w:r>
          </w:p>
          <w:p w:rsidR="000C6CDB" w:rsidRPr="000C6CDB" w:rsidRDefault="000C6CDB" w:rsidP="002B1B5B">
            <w:pPr>
              <w:numPr>
                <w:ilvl w:val="0"/>
                <w:numId w:val="5"/>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при температуре воды 5-15°С - от 3,5 часов до 4,5 часов;</w:t>
            </w:r>
          </w:p>
          <w:p w:rsidR="000C6CDB" w:rsidRPr="000C6CDB" w:rsidRDefault="000C6CDB" w:rsidP="002B1B5B">
            <w:pPr>
              <w:numPr>
                <w:ilvl w:val="0"/>
                <w:numId w:val="5"/>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температура воды 2-3°С оказывается смертельной для человека через 10-15 мин;</w:t>
            </w:r>
          </w:p>
          <w:p w:rsidR="000C6CDB" w:rsidRPr="000C6CDB" w:rsidRDefault="000C6CDB" w:rsidP="002B1B5B">
            <w:pPr>
              <w:numPr>
                <w:ilvl w:val="0"/>
                <w:numId w:val="5"/>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при температуре воды минус 2°С – смерть может наступить через 5-8 мин.</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Критерии тонкого льда</w:t>
            </w:r>
          </w:p>
          <w:p w:rsidR="000C6CDB" w:rsidRPr="000C6CDB" w:rsidRDefault="000C6CDB" w:rsidP="002B1B5B">
            <w:pPr>
              <w:numPr>
                <w:ilvl w:val="0"/>
                <w:numId w:val="6"/>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Цвет льда молочно-мутный, серый лед, обычно ноздреватый и пористый. Такой лед обрушивается без предупреждающего потрескивания.</w:t>
            </w:r>
          </w:p>
          <w:p w:rsidR="000C6CDB" w:rsidRPr="000C6CDB" w:rsidRDefault="000C6CDB" w:rsidP="002B1B5B">
            <w:pPr>
              <w:numPr>
                <w:ilvl w:val="0"/>
                <w:numId w:val="6"/>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0C6CDB" w:rsidRPr="000C6CDB" w:rsidRDefault="000C6CDB" w:rsidP="002B1B5B">
            <w:pPr>
              <w:numPr>
                <w:ilvl w:val="0"/>
                <w:numId w:val="6"/>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0C6CDB" w:rsidRPr="000C6CDB" w:rsidRDefault="000C6CDB" w:rsidP="002B1B5B">
            <w:pPr>
              <w:numPr>
                <w:ilvl w:val="0"/>
                <w:numId w:val="6"/>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0C6CDB" w:rsidRPr="000C6CDB" w:rsidRDefault="000C6CDB" w:rsidP="002B1B5B">
            <w:pPr>
              <w:numPr>
                <w:ilvl w:val="0"/>
                <w:numId w:val="6"/>
              </w:num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lastRenderedPageBreak/>
              <w:t>В местах, где растет камыш, тростник и другие водные растения.</w:t>
            </w:r>
          </w:p>
          <w:p w:rsidR="000C6CDB" w:rsidRPr="000C6CDB" w:rsidRDefault="000C6CDB" w:rsidP="002B1B5B">
            <w:pPr>
              <w:spacing w:after="0" w:line="276" w:lineRule="auto"/>
              <w:jc w:val="center"/>
              <w:rPr>
                <w:rFonts w:ascii="Times New Roman" w:eastAsia="Times New Roman" w:hAnsi="Times New Roman" w:cs="Times New Roman"/>
                <w:color w:val="FF0000"/>
                <w:sz w:val="28"/>
                <w:szCs w:val="28"/>
                <w:lang w:eastAsia="ru-RU"/>
              </w:rPr>
            </w:pPr>
            <w:r w:rsidRPr="000C6CDB">
              <w:rPr>
                <w:rFonts w:ascii="Times New Roman" w:eastAsia="Times New Roman" w:hAnsi="Times New Roman" w:cs="Times New Roman"/>
                <w:b/>
                <w:bCs/>
                <w:color w:val="FF0000"/>
                <w:sz w:val="28"/>
                <w:szCs w:val="28"/>
                <w:lang w:eastAsia="ru-RU"/>
              </w:rPr>
              <w:t>Правила поведения на льду:</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1. Ни в коем случае нельзя выходить на лед в темное время суток и при плохой видимости (туман, снегопад, дождь).</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2. При переходе через реку пользуйтесь ледовыми переправами.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r w:rsidR="002B1B5B" w:rsidRPr="000C6CDB">
              <w:rPr>
                <w:rFonts w:ascii="Times New Roman" w:eastAsia="Times New Roman" w:hAnsi="Times New Roman" w:cs="Times New Roman"/>
                <w:sz w:val="28"/>
                <w:szCs w:val="28"/>
                <w:lang w:eastAsia="ru-RU"/>
              </w:rPr>
              <w:t>по-своему</w:t>
            </w:r>
            <w:r w:rsidRPr="000C6CDB">
              <w:rPr>
                <w:rFonts w:ascii="Times New Roman" w:eastAsia="Times New Roman" w:hAnsi="Times New Roman" w:cs="Times New Roman"/>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5. При переходе водоема группой необходимо соблюдать расстояние друг от друга (5-6 м).</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0C6CDB" w:rsidRPr="000C6CDB" w:rsidRDefault="000C6CDB" w:rsidP="002B1B5B">
            <w:pPr>
              <w:spacing w:after="0" w:line="276" w:lineRule="auto"/>
              <w:jc w:val="both"/>
              <w:rPr>
                <w:rFonts w:ascii="Times New Roman" w:eastAsia="Times New Roman" w:hAnsi="Times New Roman" w:cs="Times New Roman"/>
                <w:sz w:val="28"/>
                <w:szCs w:val="28"/>
                <w:lang w:eastAsia="ru-RU"/>
              </w:rPr>
            </w:pPr>
            <w:r w:rsidRPr="000C6CDB">
              <w:rPr>
                <w:rFonts w:ascii="Times New Roman" w:eastAsia="Times New Roman" w:hAnsi="Times New Roman" w:cs="Times New Roman"/>
                <w:sz w:val="28"/>
                <w:szCs w:val="28"/>
                <w:lang w:eastAsia="ru-RU"/>
              </w:rPr>
              <w:t>9. Убедительная просьба родителям: не отпускайте детей на лед (на рыбалку, катание на лыжах и коньках) без присмотра.</w:t>
            </w:r>
          </w:p>
          <w:p w:rsidR="000C6CDB" w:rsidRPr="000C6CDB" w:rsidRDefault="000C6CDB" w:rsidP="002B1B5B">
            <w:pPr>
              <w:spacing w:after="0" w:line="276" w:lineRule="auto"/>
              <w:jc w:val="center"/>
              <w:rPr>
                <w:rFonts w:ascii="Times New Roman" w:eastAsia="Times New Roman" w:hAnsi="Times New Roman" w:cs="Times New Roman"/>
                <w:sz w:val="28"/>
                <w:szCs w:val="28"/>
                <w:lang w:eastAsia="ru-RU"/>
              </w:rPr>
            </w:pPr>
          </w:p>
        </w:tc>
      </w:tr>
    </w:tbl>
    <w:p w:rsidR="00B7744C" w:rsidRDefault="00B7744C"/>
    <w:sectPr w:rsidR="00B7744C" w:rsidSect="002B1B5B">
      <w:pgSz w:w="11906" w:h="16838"/>
      <w:pgMar w:top="851" w:right="850" w:bottom="851" w:left="993" w:header="708" w:footer="708" w:gutter="0"/>
      <w:pgBorders w:offsetFrom="page">
        <w:top w:val="thinThickThinMediumGap" w:sz="24" w:space="24" w:color="2E74B5" w:themeColor="accent1" w:themeShade="BF"/>
        <w:left w:val="thinThickThinMediumGap" w:sz="24" w:space="24" w:color="2E74B5" w:themeColor="accent1" w:themeShade="BF"/>
        <w:bottom w:val="thinThickThinMediumGap" w:sz="24" w:space="24" w:color="2E74B5" w:themeColor="accent1" w:themeShade="BF"/>
        <w:right w:val="thinThickThinMedium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4D0E"/>
    <w:multiLevelType w:val="multilevel"/>
    <w:tmpl w:val="B048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5371"/>
    <w:multiLevelType w:val="multilevel"/>
    <w:tmpl w:val="CE3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5480F"/>
    <w:multiLevelType w:val="multilevel"/>
    <w:tmpl w:val="337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63F47"/>
    <w:multiLevelType w:val="multilevel"/>
    <w:tmpl w:val="883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105DD"/>
    <w:multiLevelType w:val="multilevel"/>
    <w:tmpl w:val="25E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715E9"/>
    <w:multiLevelType w:val="multilevel"/>
    <w:tmpl w:val="8C12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4C"/>
    <w:rsid w:val="000C6CDB"/>
    <w:rsid w:val="002B1B5B"/>
    <w:rsid w:val="00B7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D9D6"/>
  <w15:chartTrackingRefBased/>
  <w15:docId w15:val="{1A3D9AE8-FD92-42DE-9926-F714264D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45357">
      <w:bodyDiv w:val="1"/>
      <w:marLeft w:val="0"/>
      <w:marRight w:val="0"/>
      <w:marTop w:val="0"/>
      <w:marBottom w:val="0"/>
      <w:divBdr>
        <w:top w:val="none" w:sz="0" w:space="0" w:color="auto"/>
        <w:left w:val="none" w:sz="0" w:space="0" w:color="auto"/>
        <w:bottom w:val="none" w:sz="0" w:space="0" w:color="auto"/>
        <w:right w:val="none" w:sz="0" w:space="0" w:color="auto"/>
      </w:divBdr>
      <w:divsChild>
        <w:div w:id="684328082">
          <w:marLeft w:val="0"/>
          <w:marRight w:val="0"/>
          <w:marTop w:val="0"/>
          <w:marBottom w:val="0"/>
          <w:divBdr>
            <w:top w:val="none" w:sz="0" w:space="0" w:color="auto"/>
            <w:left w:val="none" w:sz="0" w:space="0" w:color="auto"/>
            <w:bottom w:val="none" w:sz="0" w:space="0" w:color="auto"/>
            <w:right w:val="none" w:sz="0" w:space="0" w:color="auto"/>
          </w:divBdr>
          <w:divsChild>
            <w:div w:id="2002730140">
              <w:marLeft w:val="0"/>
              <w:marRight w:val="0"/>
              <w:marTop w:val="0"/>
              <w:marBottom w:val="0"/>
              <w:divBdr>
                <w:top w:val="none" w:sz="0" w:space="0" w:color="auto"/>
                <w:left w:val="none" w:sz="0" w:space="0" w:color="auto"/>
                <w:bottom w:val="none" w:sz="0" w:space="0" w:color="auto"/>
                <w:right w:val="none" w:sz="0" w:space="0" w:color="auto"/>
              </w:divBdr>
              <w:divsChild>
                <w:div w:id="837768662">
                  <w:marLeft w:val="-225"/>
                  <w:marRight w:val="-225"/>
                  <w:marTop w:val="0"/>
                  <w:marBottom w:val="0"/>
                  <w:divBdr>
                    <w:top w:val="none" w:sz="0" w:space="0" w:color="auto"/>
                    <w:left w:val="none" w:sz="0" w:space="0" w:color="auto"/>
                    <w:bottom w:val="none" w:sz="0" w:space="0" w:color="auto"/>
                    <w:right w:val="none" w:sz="0" w:space="0" w:color="auto"/>
                  </w:divBdr>
                  <w:divsChild>
                    <w:div w:id="799225000">
                      <w:marLeft w:val="0"/>
                      <w:marRight w:val="0"/>
                      <w:marTop w:val="0"/>
                      <w:marBottom w:val="0"/>
                      <w:divBdr>
                        <w:top w:val="none" w:sz="0" w:space="0" w:color="auto"/>
                        <w:left w:val="none" w:sz="0" w:space="0" w:color="auto"/>
                        <w:bottom w:val="none" w:sz="0" w:space="0" w:color="auto"/>
                        <w:right w:val="none" w:sz="0" w:space="0" w:color="auto"/>
                      </w:divBdr>
                      <w:divsChild>
                        <w:div w:id="1957446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044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2019-11-10T11:30:00Z</dcterms:created>
  <dcterms:modified xsi:type="dcterms:W3CDTF">2019-11-10T11:45:00Z</dcterms:modified>
</cp:coreProperties>
</file>